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E8C" w:rsidRPr="00806C85" w:rsidRDefault="009C66B2" w:rsidP="00173E8C">
      <w:pPr>
        <w:jc w:val="center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b/>
          <w:szCs w:val="24"/>
        </w:rPr>
        <w:t>ИЗВЕЩЕНИЕ</w:t>
      </w:r>
    </w:p>
    <w:p w:rsidR="00173E8C" w:rsidRDefault="00173E8C" w:rsidP="00173E8C">
      <w:pPr>
        <w:jc w:val="center"/>
        <w:rPr>
          <w:rFonts w:ascii="Tahoma" w:hAnsi="Tahoma" w:cs="Tahoma"/>
          <w:b/>
          <w:szCs w:val="24"/>
        </w:rPr>
      </w:pPr>
      <w:r w:rsidRPr="00806C85">
        <w:rPr>
          <w:rFonts w:ascii="Tahoma" w:hAnsi="Tahoma" w:cs="Tahoma"/>
          <w:b/>
          <w:szCs w:val="24"/>
        </w:rPr>
        <w:t xml:space="preserve">о проведении </w:t>
      </w:r>
      <w:r w:rsidRPr="000467FB">
        <w:rPr>
          <w:rFonts w:ascii="Tahoma" w:hAnsi="Tahoma" w:cs="Tahoma"/>
          <w:b/>
          <w:szCs w:val="24"/>
        </w:rPr>
        <w:t>торгов</w:t>
      </w:r>
      <w:r w:rsidRPr="00806C85">
        <w:rPr>
          <w:rFonts w:ascii="Tahoma" w:hAnsi="Tahoma" w:cs="Tahoma"/>
          <w:b/>
          <w:szCs w:val="24"/>
        </w:rPr>
        <w:t xml:space="preserve"> по продаже</w:t>
      </w:r>
    </w:p>
    <w:p w:rsidR="00173E8C" w:rsidRPr="000467FB" w:rsidRDefault="00580C1E" w:rsidP="00173E8C">
      <w:pPr>
        <w:suppressAutoHyphens/>
        <w:jc w:val="center"/>
        <w:rPr>
          <w:rFonts w:ascii="Tahoma" w:hAnsi="Tahoma" w:cs="Tahoma"/>
          <w:szCs w:val="24"/>
          <w:lang w:eastAsia="ar-SA"/>
        </w:rPr>
      </w:pPr>
      <w:r>
        <w:rPr>
          <w:rFonts w:ascii="Tahoma" w:hAnsi="Tahoma" w:cs="Tahoma"/>
          <w:b/>
          <w:sz w:val="23"/>
          <w:szCs w:val="23"/>
        </w:rPr>
        <w:t>автоприцепа МАЗ-8926 гос.№ КЕ 43-82 инв.№</w:t>
      </w:r>
      <w:r>
        <w:rPr>
          <w:b/>
          <w:sz w:val="14"/>
          <w:szCs w:val="14"/>
        </w:rPr>
        <w:t xml:space="preserve"> </w:t>
      </w:r>
      <w:r>
        <w:rPr>
          <w:rFonts w:ascii="Tahoma" w:hAnsi="Tahoma" w:cs="Tahoma"/>
          <w:b/>
          <w:sz w:val="23"/>
          <w:szCs w:val="23"/>
        </w:rPr>
        <w:t>264382, год выпуска 1979</w:t>
      </w:r>
    </w:p>
    <w:p w:rsidR="00580C1E" w:rsidRDefault="00580C1E" w:rsidP="00173E8C">
      <w:pPr>
        <w:suppressAutoHyphens/>
        <w:spacing w:before="120"/>
        <w:ind w:right="17" w:firstLine="510"/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</w:pPr>
      <w:r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Красноярское представительство </w:t>
      </w:r>
      <w:r w:rsidR="00173E8C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А</w:t>
      </w:r>
      <w:r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О</w:t>
      </w:r>
      <w:r w:rsidR="00173E8C"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 «</w:t>
      </w:r>
      <w:r w:rsidR="00173E8C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Норильскгазпром</w:t>
      </w:r>
      <w:r w:rsidR="00173E8C"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», именуемое в дальнейшем Продавец, сообщает о проведении торгов по продаже </w:t>
      </w:r>
      <w:r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движимого </w:t>
      </w:r>
      <w:r w:rsidR="00173E8C"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имущества – </w:t>
      </w:r>
      <w:r w:rsidRPr="00580C1E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автоприцепа МАЗ-8926 гос.№ КЕ 43-82 инв.№ 264382, год выпуска 197</w:t>
      </w:r>
      <w:r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9.</w:t>
      </w:r>
    </w:p>
    <w:p w:rsidR="00173E8C" w:rsidRPr="000467FB" w:rsidRDefault="00173E8C" w:rsidP="00173E8C">
      <w:pPr>
        <w:suppressAutoHyphens/>
        <w:spacing w:before="120"/>
        <w:ind w:right="17" w:firstLine="510"/>
        <w:rPr>
          <w:rFonts w:ascii="Tahoma" w:hAnsi="Tahoma" w:cs="Tahoma"/>
          <w:color w:val="000000"/>
          <w:szCs w:val="24"/>
          <w:lang w:eastAsia="ar-SA"/>
        </w:rPr>
      </w:pP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Организатор торгов</w:t>
      </w:r>
      <w:r w:rsidR="00876E88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 - </w:t>
      </w:r>
      <w:r w:rsidR="00580C1E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Красноярское представительство </w:t>
      </w: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АО «</w:t>
      </w:r>
      <w:r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Норильскгазпром»: 66</w:t>
      </w:r>
      <w:r w:rsidR="00580C1E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0067</w:t>
      </w: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, Красноярский </w:t>
      </w:r>
      <w:r w:rsidR="00580C1E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край,</w:t>
      </w: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 г</w:t>
      </w:r>
      <w:r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. </w:t>
      </w:r>
      <w:r w:rsidR="00580C1E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Красноярск</w:t>
      </w:r>
      <w:r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, </w:t>
      </w:r>
      <w:r w:rsidR="00580C1E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у</w:t>
      </w:r>
      <w:r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л. </w:t>
      </w:r>
      <w:r w:rsidR="00580C1E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Семена Давыдова</w:t>
      </w:r>
      <w:r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, д.</w:t>
      </w:r>
      <w:r w:rsidR="00580C1E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64</w:t>
      </w:r>
      <w:r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, </w:t>
      </w:r>
      <w:r w:rsidRPr="000467FB">
        <w:rPr>
          <w:rFonts w:ascii="Tahoma" w:hAnsi="Tahoma" w:cs="Tahoma"/>
          <w:szCs w:val="24"/>
          <w:lang w:eastAsia="ar-SA"/>
        </w:rPr>
        <w:t xml:space="preserve">тел. </w:t>
      </w:r>
      <w:r>
        <w:rPr>
          <w:rFonts w:ascii="Tahoma" w:hAnsi="Tahoma" w:cs="Tahoma"/>
          <w:szCs w:val="24"/>
          <w:lang w:eastAsia="ar-SA"/>
        </w:rPr>
        <w:t xml:space="preserve">+7 (391) </w:t>
      </w:r>
      <w:r w:rsidR="00580C1E">
        <w:rPr>
          <w:rFonts w:ascii="Tahoma" w:hAnsi="Tahoma" w:cs="Tahoma"/>
          <w:szCs w:val="24"/>
          <w:lang w:eastAsia="ar-SA"/>
        </w:rPr>
        <w:t>264-92-09</w:t>
      </w:r>
    </w:p>
    <w:p w:rsidR="00173E8C" w:rsidRPr="000467FB" w:rsidRDefault="00173E8C" w:rsidP="00173E8C">
      <w:pPr>
        <w:numPr>
          <w:ilvl w:val="0"/>
          <w:numId w:val="3"/>
        </w:numPr>
        <w:suppressAutoHyphens/>
        <w:spacing w:before="120"/>
        <w:ind w:right="17"/>
        <w:rPr>
          <w:rFonts w:ascii="Tahoma" w:hAnsi="Tahoma" w:cs="Tahoma"/>
          <w:b/>
          <w:szCs w:val="24"/>
          <w:lang w:eastAsia="ar-SA"/>
        </w:rPr>
      </w:pPr>
      <w:r w:rsidRPr="000467FB">
        <w:rPr>
          <w:rFonts w:ascii="Tahoma" w:hAnsi="Tahoma" w:cs="Tahoma"/>
          <w:b/>
          <w:szCs w:val="24"/>
          <w:lang w:eastAsia="ar-SA"/>
        </w:rPr>
        <w:t>Общие сведения.</w:t>
      </w:r>
    </w:p>
    <w:p w:rsidR="00173E8C" w:rsidRPr="000467FB" w:rsidRDefault="00173E8C" w:rsidP="00173E8C">
      <w:pPr>
        <w:numPr>
          <w:ilvl w:val="0"/>
          <w:numId w:val="2"/>
        </w:numPr>
        <w:tabs>
          <w:tab w:val="left" w:pos="284"/>
        </w:tabs>
        <w:suppressAutoHyphens/>
        <w:spacing w:before="120"/>
        <w:ind w:left="0" w:right="17" w:firstLine="0"/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</w:pPr>
      <w:r w:rsidRPr="000467FB">
        <w:rPr>
          <w:rFonts w:ascii="Tahoma" w:hAnsi="Tahoma" w:cs="Tahoma"/>
          <w:szCs w:val="24"/>
          <w:lang w:eastAsia="ar-SA"/>
        </w:rPr>
        <w:t xml:space="preserve">Торги проводятся в </w:t>
      </w:r>
      <w:r>
        <w:rPr>
          <w:rFonts w:ascii="Tahoma" w:hAnsi="Tahoma" w:cs="Tahoma"/>
          <w:szCs w:val="24"/>
          <w:lang w:eastAsia="ar-SA"/>
        </w:rPr>
        <w:t xml:space="preserve">форме аукциона, </w:t>
      </w:r>
      <w:r w:rsidRPr="000467FB">
        <w:rPr>
          <w:rFonts w:ascii="Tahoma" w:hAnsi="Tahoma" w:cs="Tahoma"/>
          <w:szCs w:val="24"/>
          <w:lang w:eastAsia="ar-SA"/>
        </w:rPr>
        <w:t>открытого по составу участников и ф</w:t>
      </w:r>
      <w:r>
        <w:rPr>
          <w:rFonts w:ascii="Tahoma" w:hAnsi="Tahoma" w:cs="Tahoma"/>
          <w:szCs w:val="24"/>
          <w:lang w:eastAsia="ar-SA"/>
        </w:rPr>
        <w:t>орме подачи предложений по цене</w:t>
      </w:r>
      <w:r w:rsidRPr="000467FB">
        <w:rPr>
          <w:rFonts w:ascii="Tahoma" w:eastAsia="Arial" w:hAnsi="Tahoma" w:cs="Tahoma"/>
          <w:i/>
          <w:color w:val="000000"/>
          <w:szCs w:val="24"/>
          <w:shd w:val="clear" w:color="auto" w:fill="FFFFFF"/>
          <w:lang w:eastAsia="ar-SA"/>
        </w:rPr>
        <w:t>.</w:t>
      </w: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 </w:t>
      </w:r>
    </w:p>
    <w:p w:rsidR="00173E8C" w:rsidRPr="000467FB" w:rsidRDefault="00173E8C" w:rsidP="00173E8C">
      <w:pPr>
        <w:numPr>
          <w:ilvl w:val="0"/>
          <w:numId w:val="2"/>
        </w:numPr>
        <w:tabs>
          <w:tab w:val="left" w:pos="284"/>
        </w:tabs>
        <w:suppressAutoHyphens/>
        <w:spacing w:before="120"/>
        <w:ind w:left="0" w:firstLine="0"/>
        <w:rPr>
          <w:rFonts w:ascii="Tahoma" w:hAnsi="Tahoma" w:cs="Tahoma"/>
          <w:szCs w:val="24"/>
          <w:lang w:eastAsia="ar-SA"/>
        </w:rPr>
      </w:pPr>
      <w:r w:rsidRPr="000467FB">
        <w:rPr>
          <w:rFonts w:ascii="Tahoma" w:hAnsi="Tahoma" w:cs="Tahoma"/>
          <w:szCs w:val="24"/>
          <w:lang w:eastAsia="ar-SA"/>
        </w:rPr>
        <w:t xml:space="preserve">Дата и время начала приема заявок </w:t>
      </w:r>
      <w:r w:rsidR="009C66B2">
        <w:rPr>
          <w:rFonts w:ascii="Tahoma" w:hAnsi="Tahoma" w:cs="Tahoma"/>
          <w:szCs w:val="24"/>
          <w:lang w:eastAsia="ar-SA"/>
        </w:rPr>
        <w:t>–</w:t>
      </w:r>
      <w:r w:rsidRPr="000467FB">
        <w:rPr>
          <w:rFonts w:ascii="Tahoma" w:hAnsi="Tahoma" w:cs="Tahoma"/>
          <w:szCs w:val="24"/>
          <w:lang w:eastAsia="ar-SA"/>
        </w:rPr>
        <w:t xml:space="preserve"> </w:t>
      </w:r>
      <w:r w:rsidR="009C66B2">
        <w:rPr>
          <w:rFonts w:ascii="Tahoma" w:hAnsi="Tahoma" w:cs="Tahoma"/>
          <w:color w:val="000000"/>
          <w:szCs w:val="24"/>
          <w:lang w:eastAsia="ar-SA"/>
        </w:rPr>
        <w:t>1</w:t>
      </w:r>
      <w:r w:rsidR="00242274">
        <w:rPr>
          <w:rFonts w:ascii="Tahoma" w:hAnsi="Tahoma" w:cs="Tahoma"/>
          <w:color w:val="000000"/>
          <w:szCs w:val="24"/>
          <w:lang w:eastAsia="ar-SA"/>
        </w:rPr>
        <w:t>4</w:t>
      </w:r>
      <w:r w:rsidR="009C66B2">
        <w:rPr>
          <w:rFonts w:ascii="Tahoma" w:hAnsi="Tahoma" w:cs="Tahoma"/>
          <w:color w:val="000000"/>
          <w:szCs w:val="24"/>
          <w:lang w:eastAsia="ar-SA"/>
        </w:rPr>
        <w:t>.</w:t>
      </w:r>
      <w:r w:rsidR="00580C1E">
        <w:rPr>
          <w:rFonts w:ascii="Tahoma" w:hAnsi="Tahoma" w:cs="Tahoma"/>
          <w:color w:val="000000"/>
          <w:szCs w:val="24"/>
          <w:lang w:eastAsia="ar-SA"/>
        </w:rPr>
        <w:t>06</w:t>
      </w:r>
      <w:r w:rsidR="009C66B2">
        <w:rPr>
          <w:rFonts w:ascii="Tahoma" w:hAnsi="Tahoma" w:cs="Tahoma"/>
          <w:color w:val="000000"/>
          <w:szCs w:val="24"/>
          <w:lang w:eastAsia="ar-SA"/>
        </w:rPr>
        <w:t>.201</w:t>
      </w:r>
      <w:r w:rsidR="00580C1E">
        <w:rPr>
          <w:rFonts w:ascii="Tahoma" w:hAnsi="Tahoma" w:cs="Tahoma"/>
          <w:color w:val="000000"/>
          <w:szCs w:val="24"/>
          <w:lang w:eastAsia="ar-SA"/>
        </w:rPr>
        <w:t>8</w:t>
      </w:r>
      <w:r w:rsidR="009C66B2">
        <w:rPr>
          <w:rFonts w:ascii="Tahoma" w:hAnsi="Tahoma" w:cs="Tahoma"/>
          <w:color w:val="000000"/>
          <w:szCs w:val="24"/>
          <w:lang w:eastAsia="ar-SA"/>
        </w:rPr>
        <w:t xml:space="preserve"> </w:t>
      </w:r>
      <w:r w:rsidRPr="000467FB">
        <w:rPr>
          <w:rFonts w:ascii="Tahoma" w:hAnsi="Tahoma" w:cs="Tahoma"/>
          <w:color w:val="000000"/>
          <w:szCs w:val="24"/>
          <w:lang w:eastAsia="ar-SA"/>
        </w:rPr>
        <w:t>г. с 10:00</w:t>
      </w:r>
      <w:r w:rsidRPr="000467FB">
        <w:rPr>
          <w:rFonts w:ascii="Tahoma" w:hAnsi="Tahoma" w:cs="Tahoma"/>
          <w:szCs w:val="24"/>
          <w:lang w:eastAsia="ar-SA"/>
        </w:rPr>
        <w:t xml:space="preserve"> часов по </w:t>
      </w:r>
      <w:r w:rsidR="00580C1E">
        <w:rPr>
          <w:rFonts w:ascii="Tahoma" w:hAnsi="Tahoma" w:cs="Tahoma"/>
          <w:szCs w:val="24"/>
          <w:lang w:eastAsia="ar-SA"/>
        </w:rPr>
        <w:t>красноярскому</w:t>
      </w:r>
      <w:r>
        <w:rPr>
          <w:rFonts w:ascii="Tahoma" w:hAnsi="Tahoma" w:cs="Tahoma"/>
          <w:szCs w:val="24"/>
          <w:lang w:eastAsia="ar-SA"/>
        </w:rPr>
        <w:t xml:space="preserve"> </w:t>
      </w:r>
      <w:r w:rsidRPr="000467FB">
        <w:rPr>
          <w:rFonts w:ascii="Tahoma" w:hAnsi="Tahoma" w:cs="Tahoma"/>
          <w:szCs w:val="24"/>
          <w:lang w:eastAsia="ar-SA"/>
        </w:rPr>
        <w:t>времени.</w:t>
      </w:r>
    </w:p>
    <w:p w:rsidR="00173E8C" w:rsidRPr="000467FB" w:rsidRDefault="00173E8C" w:rsidP="00173E8C">
      <w:pPr>
        <w:numPr>
          <w:ilvl w:val="0"/>
          <w:numId w:val="2"/>
        </w:numPr>
        <w:tabs>
          <w:tab w:val="left" w:pos="284"/>
        </w:tabs>
        <w:suppressAutoHyphens/>
        <w:spacing w:before="120"/>
        <w:ind w:left="0" w:firstLine="0"/>
        <w:rPr>
          <w:rFonts w:ascii="Tahoma" w:hAnsi="Tahoma" w:cs="Tahoma"/>
          <w:szCs w:val="24"/>
          <w:lang w:eastAsia="ar-SA"/>
        </w:rPr>
      </w:pPr>
      <w:r w:rsidRPr="000467FB">
        <w:rPr>
          <w:rFonts w:ascii="Tahoma" w:hAnsi="Tahoma" w:cs="Tahoma"/>
          <w:szCs w:val="24"/>
          <w:lang w:eastAsia="ar-SA"/>
        </w:rPr>
        <w:t xml:space="preserve">Дата и время окончания приема заявок </w:t>
      </w:r>
      <w:r w:rsidR="009C66B2">
        <w:rPr>
          <w:rFonts w:ascii="Tahoma" w:hAnsi="Tahoma" w:cs="Tahoma"/>
          <w:szCs w:val="24"/>
          <w:lang w:eastAsia="ar-SA"/>
        </w:rPr>
        <w:t>–</w:t>
      </w:r>
      <w:r w:rsidRPr="000467FB">
        <w:rPr>
          <w:rFonts w:ascii="Tahoma" w:hAnsi="Tahoma" w:cs="Tahoma"/>
          <w:szCs w:val="24"/>
          <w:lang w:eastAsia="ar-SA"/>
        </w:rPr>
        <w:t xml:space="preserve"> </w:t>
      </w:r>
      <w:r w:rsidR="0009758B">
        <w:rPr>
          <w:rFonts w:ascii="Tahoma" w:hAnsi="Tahoma" w:cs="Tahoma"/>
          <w:color w:val="000000"/>
          <w:szCs w:val="24"/>
          <w:lang w:eastAsia="ar-SA"/>
        </w:rPr>
        <w:t>2</w:t>
      </w:r>
      <w:r w:rsidR="0034224D">
        <w:rPr>
          <w:rFonts w:ascii="Tahoma" w:hAnsi="Tahoma" w:cs="Tahoma"/>
          <w:color w:val="000000"/>
          <w:szCs w:val="24"/>
          <w:lang w:eastAsia="ar-SA"/>
        </w:rPr>
        <w:t>9</w:t>
      </w:r>
      <w:r w:rsidR="009C66B2">
        <w:rPr>
          <w:rFonts w:ascii="Tahoma" w:hAnsi="Tahoma" w:cs="Tahoma"/>
          <w:color w:val="000000"/>
          <w:szCs w:val="24"/>
          <w:lang w:eastAsia="ar-SA"/>
        </w:rPr>
        <w:t>.</w:t>
      </w:r>
      <w:r w:rsidR="0009758B">
        <w:rPr>
          <w:rFonts w:ascii="Tahoma" w:hAnsi="Tahoma" w:cs="Tahoma"/>
          <w:color w:val="000000"/>
          <w:szCs w:val="24"/>
          <w:lang w:eastAsia="ar-SA"/>
        </w:rPr>
        <w:t>06</w:t>
      </w:r>
      <w:r w:rsidR="009C66B2">
        <w:rPr>
          <w:rFonts w:ascii="Tahoma" w:hAnsi="Tahoma" w:cs="Tahoma"/>
          <w:color w:val="000000"/>
          <w:szCs w:val="24"/>
          <w:lang w:eastAsia="ar-SA"/>
        </w:rPr>
        <w:t>.201</w:t>
      </w:r>
      <w:r w:rsidR="0009758B">
        <w:rPr>
          <w:rFonts w:ascii="Tahoma" w:hAnsi="Tahoma" w:cs="Tahoma"/>
          <w:color w:val="000000"/>
          <w:szCs w:val="24"/>
          <w:lang w:eastAsia="ar-SA"/>
        </w:rPr>
        <w:t>8</w:t>
      </w:r>
      <w:r w:rsidRPr="000467FB">
        <w:rPr>
          <w:rFonts w:ascii="Tahoma" w:hAnsi="Tahoma" w:cs="Tahoma"/>
          <w:color w:val="000000"/>
          <w:szCs w:val="24"/>
          <w:lang w:eastAsia="ar-SA"/>
        </w:rPr>
        <w:t xml:space="preserve"> г. в 1</w:t>
      </w:r>
      <w:r w:rsidR="0009758B">
        <w:rPr>
          <w:rFonts w:ascii="Tahoma" w:hAnsi="Tahoma" w:cs="Tahoma"/>
          <w:color w:val="000000"/>
          <w:szCs w:val="24"/>
          <w:lang w:eastAsia="ar-SA"/>
        </w:rPr>
        <w:t>4</w:t>
      </w:r>
      <w:r w:rsidRPr="000467FB">
        <w:rPr>
          <w:rFonts w:ascii="Tahoma" w:hAnsi="Tahoma" w:cs="Tahoma"/>
          <w:color w:val="000000"/>
          <w:szCs w:val="24"/>
          <w:lang w:eastAsia="ar-SA"/>
        </w:rPr>
        <w:t xml:space="preserve">:00 </w:t>
      </w:r>
      <w:r w:rsidRPr="000467FB">
        <w:rPr>
          <w:rFonts w:ascii="Tahoma" w:hAnsi="Tahoma" w:cs="Tahoma"/>
          <w:szCs w:val="24"/>
          <w:lang w:eastAsia="ar-SA"/>
        </w:rPr>
        <w:t xml:space="preserve">часов по </w:t>
      </w:r>
      <w:r w:rsidR="0009758B">
        <w:rPr>
          <w:rFonts w:ascii="Tahoma" w:hAnsi="Tahoma" w:cs="Tahoma"/>
          <w:szCs w:val="24"/>
          <w:lang w:eastAsia="ar-SA"/>
        </w:rPr>
        <w:t xml:space="preserve">красноярскому </w:t>
      </w:r>
      <w:r>
        <w:rPr>
          <w:rFonts w:ascii="Tahoma" w:hAnsi="Tahoma" w:cs="Tahoma"/>
          <w:szCs w:val="24"/>
          <w:lang w:eastAsia="ar-SA"/>
        </w:rPr>
        <w:t>у</w:t>
      </w:r>
      <w:r w:rsidRPr="000467FB">
        <w:rPr>
          <w:rFonts w:ascii="Tahoma" w:hAnsi="Tahoma" w:cs="Tahoma"/>
          <w:szCs w:val="24"/>
          <w:lang w:eastAsia="ar-SA"/>
        </w:rPr>
        <w:t xml:space="preserve"> времени.</w:t>
      </w:r>
    </w:p>
    <w:p w:rsidR="00173E8C" w:rsidRPr="000467FB" w:rsidRDefault="00173E8C" w:rsidP="00173E8C">
      <w:pPr>
        <w:numPr>
          <w:ilvl w:val="0"/>
          <w:numId w:val="2"/>
        </w:numPr>
        <w:tabs>
          <w:tab w:val="left" w:pos="284"/>
        </w:tabs>
        <w:suppressAutoHyphens/>
        <w:spacing w:before="120"/>
        <w:ind w:left="0" w:firstLine="0"/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</w:pPr>
      <w:r w:rsidRPr="000467FB">
        <w:rPr>
          <w:rFonts w:ascii="Tahoma" w:hAnsi="Tahoma" w:cs="Tahoma"/>
          <w:szCs w:val="24"/>
          <w:lang w:eastAsia="ar-SA"/>
        </w:rPr>
        <w:t xml:space="preserve">Место и время приема заявок: </w:t>
      </w:r>
      <w:r w:rsidRPr="0009758B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Красноярский край, </w:t>
      </w:r>
      <w:r w:rsidR="0009758B" w:rsidRPr="0009758B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г. Красноярск, ул. Семена Давыдова, д.64</w:t>
      </w:r>
      <w:r w:rsidR="0009758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,</w:t>
      </w: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 ежедневно по рабочим дням с </w:t>
      </w:r>
      <w:r w:rsidRPr="0080137F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9:00</w:t>
      </w:r>
      <w:r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 до </w:t>
      </w:r>
      <w:r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17</w:t>
      </w:r>
      <w:r w:rsidRPr="0080137F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:00</w:t>
      </w: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 по </w:t>
      </w:r>
      <w:r w:rsidR="0009758B">
        <w:rPr>
          <w:rFonts w:ascii="Tahoma" w:hAnsi="Tahoma" w:cs="Tahoma"/>
          <w:szCs w:val="24"/>
          <w:lang w:eastAsia="ar-SA"/>
        </w:rPr>
        <w:t>красноярскому</w:t>
      </w: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 времени. </w:t>
      </w:r>
    </w:p>
    <w:p w:rsidR="0009758B" w:rsidRPr="0009758B" w:rsidRDefault="00173E8C" w:rsidP="00173E8C">
      <w:pPr>
        <w:numPr>
          <w:ilvl w:val="0"/>
          <w:numId w:val="2"/>
        </w:numPr>
        <w:tabs>
          <w:tab w:val="left" w:pos="284"/>
        </w:tabs>
        <w:suppressAutoHyphens/>
        <w:spacing w:before="120"/>
        <w:ind w:left="0" w:firstLine="0"/>
        <w:rPr>
          <w:rFonts w:ascii="Tahoma" w:hAnsi="Tahoma" w:cs="Tahoma"/>
          <w:color w:val="000000"/>
          <w:szCs w:val="24"/>
          <w:u w:val="single"/>
          <w:lang w:eastAsia="ar-SA"/>
        </w:rPr>
      </w:pPr>
      <w:r w:rsidRPr="0009758B">
        <w:rPr>
          <w:rFonts w:ascii="Tahoma" w:hAnsi="Tahoma" w:cs="Tahoma"/>
          <w:szCs w:val="24"/>
          <w:lang w:eastAsia="ar-SA"/>
        </w:rPr>
        <w:t xml:space="preserve">Дата и место рассмотрения заявок на участие в аукционе — </w:t>
      </w:r>
      <w:r w:rsidR="0009758B">
        <w:rPr>
          <w:rFonts w:ascii="Tahoma" w:hAnsi="Tahoma" w:cs="Tahoma"/>
          <w:color w:val="000000"/>
          <w:szCs w:val="24"/>
          <w:lang w:eastAsia="ar-SA"/>
        </w:rPr>
        <w:t>02</w:t>
      </w:r>
      <w:r w:rsidR="009C66B2" w:rsidRPr="0009758B">
        <w:rPr>
          <w:rFonts w:ascii="Tahoma" w:hAnsi="Tahoma" w:cs="Tahoma"/>
          <w:color w:val="000000"/>
          <w:szCs w:val="24"/>
          <w:lang w:eastAsia="ar-SA"/>
        </w:rPr>
        <w:t>.</w:t>
      </w:r>
      <w:r w:rsidR="0009758B" w:rsidRPr="0009758B">
        <w:rPr>
          <w:rFonts w:ascii="Tahoma" w:hAnsi="Tahoma" w:cs="Tahoma"/>
          <w:color w:val="000000"/>
          <w:szCs w:val="24"/>
          <w:lang w:eastAsia="ar-SA"/>
        </w:rPr>
        <w:t>07</w:t>
      </w:r>
      <w:r w:rsidR="009C66B2" w:rsidRPr="0009758B">
        <w:rPr>
          <w:rFonts w:ascii="Tahoma" w:hAnsi="Tahoma" w:cs="Tahoma"/>
          <w:color w:val="000000"/>
          <w:szCs w:val="24"/>
          <w:lang w:eastAsia="ar-SA"/>
        </w:rPr>
        <w:t>.201</w:t>
      </w:r>
      <w:r w:rsidR="0009758B" w:rsidRPr="0009758B">
        <w:rPr>
          <w:rFonts w:ascii="Tahoma" w:hAnsi="Tahoma" w:cs="Tahoma"/>
          <w:color w:val="000000"/>
          <w:szCs w:val="24"/>
          <w:lang w:eastAsia="ar-SA"/>
        </w:rPr>
        <w:t>8</w:t>
      </w:r>
      <w:r w:rsidR="009C66B2" w:rsidRPr="0009758B">
        <w:rPr>
          <w:rFonts w:ascii="Tahoma" w:hAnsi="Tahoma" w:cs="Tahoma"/>
          <w:color w:val="000000"/>
          <w:szCs w:val="24"/>
          <w:lang w:eastAsia="ar-SA"/>
        </w:rPr>
        <w:t xml:space="preserve"> г. в 1</w:t>
      </w:r>
      <w:r w:rsidR="0009758B" w:rsidRPr="0009758B">
        <w:rPr>
          <w:rFonts w:ascii="Tahoma" w:hAnsi="Tahoma" w:cs="Tahoma"/>
          <w:color w:val="000000"/>
          <w:szCs w:val="24"/>
          <w:lang w:eastAsia="ar-SA"/>
        </w:rPr>
        <w:t>4</w:t>
      </w:r>
      <w:r w:rsidR="009C66B2" w:rsidRPr="0009758B">
        <w:rPr>
          <w:rFonts w:ascii="Tahoma" w:hAnsi="Tahoma" w:cs="Tahoma"/>
          <w:color w:val="000000"/>
          <w:szCs w:val="24"/>
          <w:lang w:eastAsia="ar-SA"/>
        </w:rPr>
        <w:t>:00</w:t>
      </w:r>
      <w:r w:rsidRPr="0009758B">
        <w:rPr>
          <w:rFonts w:ascii="Tahoma" w:hAnsi="Tahoma" w:cs="Tahoma"/>
          <w:color w:val="000000"/>
          <w:szCs w:val="24"/>
          <w:lang w:eastAsia="ar-SA"/>
        </w:rPr>
        <w:t xml:space="preserve"> часов по </w:t>
      </w:r>
      <w:r w:rsidR="0009758B" w:rsidRPr="0009758B">
        <w:rPr>
          <w:rFonts w:ascii="Tahoma" w:hAnsi="Tahoma" w:cs="Tahoma"/>
          <w:szCs w:val="24"/>
          <w:lang w:eastAsia="ar-SA"/>
        </w:rPr>
        <w:t>красноярскому</w:t>
      </w:r>
      <w:r w:rsidRPr="0009758B">
        <w:rPr>
          <w:rFonts w:ascii="Tahoma" w:hAnsi="Tahoma" w:cs="Tahoma"/>
          <w:color w:val="000000"/>
          <w:szCs w:val="24"/>
          <w:lang w:eastAsia="ar-SA"/>
        </w:rPr>
        <w:t xml:space="preserve"> времени по адресу: </w:t>
      </w:r>
      <w:r w:rsidRPr="0009758B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Красноярский край, </w:t>
      </w:r>
      <w:r w:rsidR="0009758B" w:rsidRPr="0009758B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г. Красноярск, ул. Семена Давыдова, д.64</w:t>
      </w:r>
      <w:r w:rsidR="0009758B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.</w:t>
      </w:r>
    </w:p>
    <w:p w:rsidR="0009758B" w:rsidRPr="0009758B" w:rsidRDefault="00D519D4" w:rsidP="00D519D4">
      <w:pPr>
        <w:pStyle w:val="a6"/>
        <w:tabs>
          <w:tab w:val="left" w:pos="0"/>
        </w:tabs>
        <w:suppressAutoHyphens/>
        <w:spacing w:before="120"/>
        <w:ind w:left="0"/>
        <w:rPr>
          <w:rFonts w:ascii="Tahoma" w:hAnsi="Tahoma" w:cs="Tahoma"/>
          <w:color w:val="000000"/>
          <w:szCs w:val="24"/>
          <w:u w:val="single"/>
          <w:lang w:eastAsia="ar-SA"/>
        </w:rPr>
      </w:pPr>
      <w:r>
        <w:rPr>
          <w:rFonts w:ascii="Tahoma" w:hAnsi="Tahoma" w:cs="Tahoma"/>
          <w:szCs w:val="24"/>
          <w:lang w:eastAsia="ar-SA"/>
        </w:rPr>
        <w:t xml:space="preserve">6. </w:t>
      </w:r>
      <w:r w:rsidR="00173E8C" w:rsidRPr="0009758B">
        <w:rPr>
          <w:rFonts w:ascii="Tahoma" w:hAnsi="Tahoma" w:cs="Tahoma"/>
          <w:szCs w:val="24"/>
          <w:lang w:eastAsia="ar-SA"/>
        </w:rPr>
        <w:t xml:space="preserve">Аукцион состоится </w:t>
      </w:r>
      <w:r w:rsidR="0009758B" w:rsidRPr="0009758B">
        <w:rPr>
          <w:rFonts w:ascii="Tahoma" w:hAnsi="Tahoma" w:cs="Tahoma"/>
          <w:color w:val="000000"/>
          <w:szCs w:val="24"/>
          <w:lang w:eastAsia="ar-SA"/>
        </w:rPr>
        <w:t>13.07.2018 г. в 1</w:t>
      </w:r>
      <w:r w:rsidR="000775E6">
        <w:rPr>
          <w:rFonts w:ascii="Tahoma" w:hAnsi="Tahoma" w:cs="Tahoma"/>
          <w:color w:val="000000"/>
          <w:szCs w:val="24"/>
          <w:lang w:eastAsia="ar-SA"/>
        </w:rPr>
        <w:t>0</w:t>
      </w:r>
      <w:r w:rsidR="0009758B" w:rsidRPr="0009758B">
        <w:rPr>
          <w:rFonts w:ascii="Tahoma" w:hAnsi="Tahoma" w:cs="Tahoma"/>
          <w:color w:val="000000"/>
          <w:szCs w:val="24"/>
          <w:lang w:eastAsia="ar-SA"/>
        </w:rPr>
        <w:t xml:space="preserve">:00 часов </w:t>
      </w:r>
      <w:r w:rsidR="009C66B2" w:rsidRPr="0009758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00 </w:t>
      </w:r>
      <w:r w:rsidR="00173E8C" w:rsidRPr="0009758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мин</w:t>
      </w:r>
      <w:r w:rsidR="00173E8C" w:rsidRPr="0009758B">
        <w:rPr>
          <w:rFonts w:ascii="Tahoma" w:hAnsi="Tahoma" w:cs="Tahoma"/>
          <w:color w:val="000000"/>
          <w:szCs w:val="24"/>
          <w:lang w:eastAsia="ar-SA"/>
        </w:rPr>
        <w:t xml:space="preserve">ут по </w:t>
      </w:r>
      <w:r>
        <w:rPr>
          <w:rFonts w:ascii="Tahoma" w:hAnsi="Tahoma" w:cs="Tahoma"/>
          <w:szCs w:val="24"/>
          <w:lang w:eastAsia="ar-SA"/>
        </w:rPr>
        <w:t>красноярскому</w:t>
      </w: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 </w:t>
      </w:r>
      <w:r w:rsidR="00173E8C" w:rsidRPr="0009758B">
        <w:rPr>
          <w:rFonts w:ascii="Tahoma" w:hAnsi="Tahoma" w:cs="Tahoma"/>
          <w:color w:val="000000"/>
          <w:szCs w:val="24"/>
          <w:lang w:eastAsia="ar-SA"/>
        </w:rPr>
        <w:t>времени по адресу:</w:t>
      </w:r>
      <w:r w:rsidR="009C66B2" w:rsidRPr="0009758B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 Красноярский край, </w:t>
      </w:r>
      <w:r w:rsidR="0009758B" w:rsidRPr="0009758B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г. Красноярск, ул. Семена Давыдова, д.64,</w:t>
      </w:r>
    </w:p>
    <w:p w:rsidR="00E27B6E" w:rsidRPr="00E27B6E" w:rsidRDefault="00D519D4" w:rsidP="00D519D4">
      <w:pPr>
        <w:tabs>
          <w:tab w:val="left" w:pos="284"/>
        </w:tabs>
        <w:suppressAutoHyphens/>
        <w:spacing w:before="120"/>
        <w:rPr>
          <w:rFonts w:ascii="Tahoma" w:hAnsi="Tahoma" w:cs="Tahoma"/>
          <w:color w:val="000000" w:themeColor="text1"/>
          <w:szCs w:val="24"/>
          <w:u w:val="single"/>
          <w:shd w:val="clear" w:color="auto" w:fill="FFFFFF"/>
          <w:lang w:eastAsia="ar-SA"/>
        </w:rPr>
      </w:pPr>
      <w:r>
        <w:rPr>
          <w:rFonts w:ascii="Tahoma" w:hAnsi="Tahoma" w:cs="Tahoma"/>
          <w:szCs w:val="24"/>
          <w:lang w:eastAsia="ar-SA"/>
        </w:rPr>
        <w:t xml:space="preserve">7. </w:t>
      </w:r>
      <w:r w:rsidR="00173E8C" w:rsidRPr="00D519D4">
        <w:rPr>
          <w:rFonts w:ascii="Tahoma" w:hAnsi="Tahoma" w:cs="Tahoma"/>
          <w:szCs w:val="24"/>
          <w:lang w:eastAsia="ar-SA"/>
        </w:rPr>
        <w:t xml:space="preserve">По вопросам проведения аукциона, осмотра имущества, получения документации об аукционе, ознакомления с формой заявки и проектом договора купли-продажи обращаться к </w:t>
      </w:r>
      <w:proofErr w:type="spellStart"/>
      <w:r>
        <w:rPr>
          <w:rFonts w:ascii="Tahoma" w:hAnsi="Tahoma" w:cs="Tahoma"/>
          <w:szCs w:val="24"/>
          <w:u w:val="single"/>
          <w:lang w:eastAsia="ar-SA"/>
        </w:rPr>
        <w:t>Парушевой</w:t>
      </w:r>
      <w:proofErr w:type="spellEnd"/>
      <w:r>
        <w:rPr>
          <w:rFonts w:ascii="Tahoma" w:hAnsi="Tahoma" w:cs="Tahoma"/>
          <w:szCs w:val="24"/>
          <w:u w:val="single"/>
          <w:lang w:eastAsia="ar-SA"/>
        </w:rPr>
        <w:t xml:space="preserve"> Светлане Анатольевне</w:t>
      </w:r>
      <w:r w:rsidR="00173E8C" w:rsidRPr="00D519D4">
        <w:rPr>
          <w:rFonts w:ascii="Tahoma" w:hAnsi="Tahoma" w:cs="Tahoma"/>
          <w:szCs w:val="24"/>
          <w:lang w:eastAsia="ar-SA"/>
        </w:rPr>
        <w:t xml:space="preserve"> ежедневно по рабочим дням с </w:t>
      </w:r>
      <w:r w:rsidR="00173E8C" w:rsidRPr="00D519D4">
        <w:rPr>
          <w:rFonts w:ascii="Tahoma" w:hAnsi="Tahoma" w:cs="Tahoma"/>
          <w:szCs w:val="24"/>
          <w:u w:val="single"/>
          <w:lang w:eastAsia="ar-SA"/>
        </w:rPr>
        <w:t>9:00</w:t>
      </w:r>
      <w:r w:rsidR="00173E8C" w:rsidRPr="00D519D4">
        <w:rPr>
          <w:rFonts w:ascii="Tahoma" w:hAnsi="Tahoma" w:cs="Tahoma"/>
          <w:szCs w:val="24"/>
          <w:lang w:eastAsia="ar-SA"/>
        </w:rPr>
        <w:t xml:space="preserve"> до </w:t>
      </w:r>
      <w:r w:rsidR="00173E8C" w:rsidRPr="00D519D4">
        <w:rPr>
          <w:rFonts w:ascii="Tahoma" w:hAnsi="Tahoma" w:cs="Tahoma"/>
          <w:szCs w:val="24"/>
          <w:u w:val="single"/>
          <w:lang w:eastAsia="ar-SA"/>
        </w:rPr>
        <w:t>17:00</w:t>
      </w:r>
      <w:r w:rsidR="00173E8C" w:rsidRPr="00D519D4">
        <w:rPr>
          <w:rFonts w:ascii="Tahoma" w:hAnsi="Tahoma" w:cs="Tahoma"/>
          <w:szCs w:val="24"/>
          <w:lang w:eastAsia="ar-SA"/>
        </w:rPr>
        <w:t xml:space="preserve"> часов по </w:t>
      </w:r>
      <w:r>
        <w:rPr>
          <w:rFonts w:ascii="Tahoma" w:hAnsi="Tahoma" w:cs="Tahoma"/>
          <w:szCs w:val="24"/>
          <w:lang w:eastAsia="ar-SA"/>
        </w:rPr>
        <w:t>красноярскому</w:t>
      </w:r>
      <w:r w:rsidR="00173E8C" w:rsidRPr="00D519D4">
        <w:rPr>
          <w:rFonts w:ascii="Tahoma" w:hAnsi="Tahoma" w:cs="Tahoma"/>
          <w:szCs w:val="24"/>
          <w:lang w:eastAsia="ar-SA"/>
        </w:rPr>
        <w:t xml:space="preserve"> времени по адресу: </w:t>
      </w:r>
      <w:r w:rsidR="009C66B2" w:rsidRPr="00D519D4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Красноярский край, </w:t>
      </w:r>
      <w:r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г. </w:t>
      </w:r>
      <w:r w:rsidRPr="00D519D4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Красноярск, </w:t>
      </w:r>
      <w:r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ул.</w:t>
      </w:r>
      <w:r w:rsidRPr="00D519D4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 Семена Давыдова, д.64</w:t>
      </w:r>
      <w:r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.</w:t>
      </w:r>
      <w:r>
        <w:rPr>
          <w:rFonts w:ascii="Tahoma" w:hAnsi="Tahoma" w:cs="Tahoma"/>
          <w:color w:val="000000"/>
          <w:szCs w:val="24"/>
          <w:lang w:eastAsia="ar-SA"/>
        </w:rPr>
        <w:t xml:space="preserve"> </w:t>
      </w:r>
      <w:r w:rsidR="00173E8C" w:rsidRPr="009A139E">
        <w:rPr>
          <w:rFonts w:ascii="Tahoma" w:hAnsi="Tahoma" w:cs="Tahoma"/>
          <w:color w:val="000000" w:themeColor="text1"/>
          <w:szCs w:val="24"/>
          <w:lang w:eastAsia="ar-SA"/>
        </w:rPr>
        <w:t xml:space="preserve">Конт. тел. </w:t>
      </w:r>
      <w:r w:rsidR="009C66B2">
        <w:rPr>
          <w:rFonts w:ascii="Tahoma" w:hAnsi="Tahoma" w:cs="Tahoma"/>
          <w:color w:val="000000" w:themeColor="text1"/>
          <w:szCs w:val="24"/>
          <w:lang w:eastAsia="ar-SA"/>
        </w:rPr>
        <w:t>8</w:t>
      </w:r>
      <w:r w:rsidR="00173E8C" w:rsidRPr="009A139E">
        <w:rPr>
          <w:rFonts w:ascii="Tahoma" w:hAnsi="Tahoma" w:cs="Tahoma"/>
          <w:color w:val="000000" w:themeColor="text1"/>
          <w:szCs w:val="24"/>
          <w:lang w:eastAsia="ar-SA"/>
        </w:rPr>
        <w:t xml:space="preserve"> (391)</w:t>
      </w:r>
      <w:r w:rsidR="0095604A">
        <w:rPr>
          <w:rFonts w:ascii="Tahoma" w:hAnsi="Tahoma" w:cs="Tahoma"/>
          <w:color w:val="000000" w:themeColor="text1"/>
          <w:szCs w:val="24"/>
          <w:lang w:eastAsia="ar-SA"/>
        </w:rPr>
        <w:t xml:space="preserve"> </w:t>
      </w:r>
      <w:r w:rsidR="009C66B2">
        <w:rPr>
          <w:rFonts w:ascii="Tahoma" w:hAnsi="Tahoma" w:cs="Tahoma"/>
          <w:color w:val="000000" w:themeColor="text1"/>
          <w:szCs w:val="24"/>
          <w:lang w:eastAsia="ar-SA"/>
        </w:rPr>
        <w:t>2</w:t>
      </w:r>
      <w:r>
        <w:rPr>
          <w:rFonts w:ascii="Tahoma" w:hAnsi="Tahoma" w:cs="Tahoma"/>
          <w:color w:val="000000" w:themeColor="text1"/>
          <w:szCs w:val="24"/>
          <w:lang w:eastAsia="ar-SA"/>
        </w:rPr>
        <w:t>64</w:t>
      </w:r>
      <w:r w:rsidR="009C66B2">
        <w:rPr>
          <w:rFonts w:ascii="Tahoma" w:hAnsi="Tahoma" w:cs="Tahoma"/>
          <w:color w:val="000000" w:themeColor="text1"/>
          <w:szCs w:val="24"/>
          <w:lang w:eastAsia="ar-SA"/>
        </w:rPr>
        <w:t>-</w:t>
      </w:r>
      <w:r>
        <w:rPr>
          <w:rFonts w:ascii="Tahoma" w:hAnsi="Tahoma" w:cs="Tahoma"/>
          <w:color w:val="000000" w:themeColor="text1"/>
          <w:szCs w:val="24"/>
          <w:lang w:eastAsia="ar-SA"/>
        </w:rPr>
        <w:t>96-32</w:t>
      </w:r>
      <w:r w:rsidR="00173E8C" w:rsidRPr="009A139E">
        <w:rPr>
          <w:rFonts w:ascii="Tahoma" w:hAnsi="Tahoma" w:cs="Tahoma"/>
          <w:color w:val="000000" w:themeColor="text1"/>
          <w:szCs w:val="24"/>
          <w:lang w:eastAsia="ar-SA"/>
        </w:rPr>
        <w:t xml:space="preserve">, </w:t>
      </w:r>
      <w:r w:rsidR="00173E8C" w:rsidRPr="009A139E">
        <w:rPr>
          <w:rFonts w:ascii="Tahoma" w:hAnsi="Tahoma" w:cs="Tahoma"/>
          <w:color w:val="000000" w:themeColor="text1"/>
          <w:szCs w:val="24"/>
          <w:lang w:val="en-US" w:eastAsia="ar-SA"/>
        </w:rPr>
        <w:t>e</w:t>
      </w:r>
      <w:r w:rsidR="00173E8C" w:rsidRPr="009A139E">
        <w:rPr>
          <w:rFonts w:ascii="Tahoma" w:hAnsi="Tahoma" w:cs="Tahoma"/>
          <w:color w:val="000000" w:themeColor="text1"/>
          <w:szCs w:val="24"/>
          <w:lang w:eastAsia="ar-SA"/>
        </w:rPr>
        <w:t>-</w:t>
      </w:r>
      <w:r w:rsidR="00173E8C" w:rsidRPr="009A139E">
        <w:rPr>
          <w:rFonts w:ascii="Tahoma" w:hAnsi="Tahoma" w:cs="Tahoma"/>
          <w:color w:val="000000" w:themeColor="text1"/>
          <w:szCs w:val="24"/>
          <w:lang w:val="en-US" w:eastAsia="ar-SA"/>
        </w:rPr>
        <w:t>mail</w:t>
      </w:r>
      <w:r w:rsidR="00173E8C" w:rsidRPr="009A139E">
        <w:rPr>
          <w:rFonts w:ascii="Tahoma" w:hAnsi="Tahoma" w:cs="Tahoma"/>
          <w:color w:val="000000" w:themeColor="text1"/>
          <w:szCs w:val="24"/>
          <w:lang w:eastAsia="ar-SA"/>
        </w:rPr>
        <w:t xml:space="preserve">: </w:t>
      </w:r>
      <w:proofErr w:type="spellStart"/>
      <w:r>
        <w:rPr>
          <w:rFonts w:ascii="Tahoma" w:hAnsi="Tahoma" w:cs="Tahoma"/>
          <w:color w:val="000000" w:themeColor="text1"/>
          <w:szCs w:val="24"/>
          <w:lang w:val="en-US" w:eastAsia="ar-SA"/>
        </w:rPr>
        <w:t>ParushevaSA</w:t>
      </w:r>
      <w:proofErr w:type="spellEnd"/>
      <w:r w:rsidR="00A617F8" w:rsidRPr="009A139E">
        <w:rPr>
          <w:rFonts w:ascii="Tahoma" w:hAnsi="Tahoma" w:cs="Tahoma"/>
          <w:color w:val="000000" w:themeColor="text1"/>
        </w:rPr>
        <w:t>@n</w:t>
      </w:r>
      <w:proofErr w:type="spellStart"/>
      <w:r>
        <w:rPr>
          <w:rFonts w:ascii="Tahoma" w:hAnsi="Tahoma" w:cs="Tahoma"/>
          <w:color w:val="000000" w:themeColor="text1"/>
          <w:lang w:val="en-US"/>
        </w:rPr>
        <w:t>ornik</w:t>
      </w:r>
      <w:proofErr w:type="spellEnd"/>
      <w:r w:rsidR="00A617F8" w:rsidRPr="009A139E">
        <w:rPr>
          <w:rFonts w:ascii="Tahoma" w:hAnsi="Tahoma" w:cs="Tahoma"/>
          <w:color w:val="000000" w:themeColor="text1"/>
        </w:rPr>
        <w:t>.</w:t>
      </w:r>
      <w:proofErr w:type="spellStart"/>
      <w:r w:rsidR="00A617F8" w:rsidRPr="009A139E">
        <w:rPr>
          <w:rFonts w:ascii="Tahoma" w:hAnsi="Tahoma" w:cs="Tahoma"/>
          <w:color w:val="000000" w:themeColor="text1"/>
        </w:rPr>
        <w:t>ru</w:t>
      </w:r>
      <w:proofErr w:type="spellEnd"/>
      <w:r w:rsidR="00173E8C" w:rsidRPr="009A139E">
        <w:rPr>
          <w:rFonts w:ascii="Tahoma" w:hAnsi="Tahoma" w:cs="Tahoma"/>
          <w:color w:val="000000" w:themeColor="text1"/>
          <w:szCs w:val="24"/>
          <w:u w:val="single"/>
          <w:shd w:val="clear" w:color="auto" w:fill="FFFFFF"/>
          <w:lang w:eastAsia="ar-SA"/>
        </w:rPr>
        <w:t xml:space="preserve"> </w:t>
      </w:r>
    </w:p>
    <w:p w:rsidR="00173E8C" w:rsidRPr="000467FB" w:rsidRDefault="00735BD6" w:rsidP="00735BD6">
      <w:pPr>
        <w:tabs>
          <w:tab w:val="left" w:pos="284"/>
        </w:tabs>
        <w:suppressAutoHyphens/>
        <w:spacing w:before="120"/>
        <w:rPr>
          <w:rFonts w:ascii="Tahoma" w:hAnsi="Tahoma" w:cs="Tahoma"/>
          <w:szCs w:val="24"/>
          <w:lang w:eastAsia="ar-SA"/>
        </w:rPr>
      </w:pPr>
      <w:r w:rsidRPr="00735BD6">
        <w:rPr>
          <w:rFonts w:ascii="Tahoma" w:hAnsi="Tahoma" w:cs="Tahoma"/>
          <w:szCs w:val="24"/>
          <w:shd w:val="clear" w:color="auto" w:fill="FFFFFF"/>
          <w:lang w:eastAsia="ar-SA"/>
        </w:rPr>
        <w:t>8</w:t>
      </w:r>
      <w:r>
        <w:rPr>
          <w:rFonts w:ascii="Tahoma" w:hAnsi="Tahoma" w:cs="Tahoma"/>
          <w:szCs w:val="24"/>
          <w:shd w:val="clear" w:color="auto" w:fill="FFFFFF"/>
          <w:lang w:eastAsia="ar-SA"/>
        </w:rPr>
        <w:t xml:space="preserve">. </w:t>
      </w:r>
      <w:r w:rsidR="00173E8C" w:rsidRPr="000467FB">
        <w:rPr>
          <w:rFonts w:ascii="Tahoma" w:hAnsi="Tahoma" w:cs="Tahoma"/>
          <w:szCs w:val="24"/>
          <w:shd w:val="clear" w:color="auto" w:fill="FFFFFF"/>
          <w:lang w:eastAsia="ar-SA"/>
        </w:rPr>
        <w:t>Победителем аукциона признается лицо, предложившее</w:t>
      </w:r>
      <w:r w:rsidR="00173E8C" w:rsidRPr="000467FB">
        <w:rPr>
          <w:rFonts w:ascii="Tahoma" w:hAnsi="Tahoma" w:cs="Tahoma"/>
          <w:szCs w:val="24"/>
          <w:lang w:eastAsia="ar-SA"/>
        </w:rPr>
        <w:t xml:space="preserve"> наиболее высокую цену за предмет торгов.</w:t>
      </w:r>
    </w:p>
    <w:p w:rsidR="00173E8C" w:rsidRPr="000467FB" w:rsidRDefault="00735BD6" w:rsidP="00735BD6">
      <w:pPr>
        <w:tabs>
          <w:tab w:val="left" w:pos="284"/>
        </w:tabs>
        <w:suppressAutoHyphens/>
        <w:spacing w:before="120"/>
        <w:rPr>
          <w:rFonts w:ascii="Tahoma" w:hAnsi="Tahoma" w:cs="Tahoma"/>
          <w:szCs w:val="24"/>
          <w:lang w:eastAsia="ar-SA"/>
        </w:rPr>
      </w:pPr>
      <w:r>
        <w:rPr>
          <w:rFonts w:ascii="Tahoma" w:hAnsi="Tahoma" w:cs="Tahoma"/>
          <w:color w:val="000000"/>
          <w:szCs w:val="24"/>
          <w:lang w:eastAsia="ar-SA"/>
        </w:rPr>
        <w:t xml:space="preserve">9. </w:t>
      </w:r>
      <w:r w:rsidR="00173E8C" w:rsidRPr="000467FB">
        <w:rPr>
          <w:rFonts w:ascii="Tahoma" w:hAnsi="Tahoma" w:cs="Tahoma"/>
          <w:color w:val="000000"/>
          <w:szCs w:val="24"/>
          <w:lang w:eastAsia="ar-SA"/>
        </w:rPr>
        <w:t>Договор купли-продажи заключается между Продавцом и п</w:t>
      </w:r>
      <w:r w:rsidR="00173E8C">
        <w:rPr>
          <w:rFonts w:ascii="Tahoma" w:hAnsi="Tahoma" w:cs="Tahoma"/>
          <w:color w:val="000000"/>
          <w:szCs w:val="24"/>
          <w:lang w:eastAsia="ar-SA"/>
        </w:rPr>
        <w:t>обедителем аукциона в течение 15</w:t>
      </w:r>
      <w:r w:rsidR="00173E8C" w:rsidRPr="000467FB">
        <w:rPr>
          <w:rFonts w:ascii="Tahoma" w:hAnsi="Tahoma" w:cs="Tahoma"/>
          <w:color w:val="000000"/>
          <w:szCs w:val="24"/>
          <w:lang w:eastAsia="ar-SA"/>
        </w:rPr>
        <w:t xml:space="preserve"> </w:t>
      </w:r>
      <w:r w:rsidR="00173E8C" w:rsidRPr="000467FB">
        <w:rPr>
          <w:rFonts w:ascii="Tahoma" w:hAnsi="Tahoma" w:cs="Tahoma"/>
          <w:szCs w:val="24"/>
        </w:rPr>
        <w:t>(пятнадцати) календарных дней с даты проведения торгов. При уклонении (отказе) победителя аукциона от заключения договора купли-продажи в указанный срок задаток не возвращается. Результаты аукциона аннулируются Продавцом.</w:t>
      </w:r>
    </w:p>
    <w:p w:rsidR="00173E8C" w:rsidRPr="000467FB" w:rsidRDefault="00173E8C" w:rsidP="00173E8C">
      <w:pPr>
        <w:tabs>
          <w:tab w:val="left" w:pos="284"/>
        </w:tabs>
        <w:suppressAutoHyphens/>
        <w:spacing w:before="120"/>
        <w:ind w:right="17"/>
        <w:rPr>
          <w:rFonts w:ascii="Tahoma" w:hAnsi="Tahoma" w:cs="Tahoma"/>
          <w:szCs w:val="24"/>
        </w:rPr>
      </w:pPr>
      <w:r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10</w:t>
      </w: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. Организатор</w:t>
      </w:r>
      <w:r w:rsidRPr="000467FB">
        <w:rPr>
          <w:rFonts w:ascii="Tahoma" w:hAnsi="Tahoma" w:cs="Tahoma"/>
          <w:szCs w:val="24"/>
          <w:shd w:val="clear" w:color="auto" w:fill="FFFFFF"/>
        </w:rPr>
        <w:t xml:space="preserve"> аукциона вправе отказаться от проведения аукциона не позднее чем за 3 (три) дня до </w:t>
      </w:r>
      <w:r w:rsidRPr="000467FB">
        <w:rPr>
          <w:rFonts w:ascii="Tahoma" w:hAnsi="Tahoma" w:cs="Tahoma"/>
          <w:szCs w:val="24"/>
        </w:rPr>
        <w:t>наступления даты проведения аукциона.</w:t>
      </w:r>
    </w:p>
    <w:p w:rsidR="00173E8C" w:rsidRPr="000467FB" w:rsidRDefault="00173E8C" w:rsidP="00173E8C">
      <w:pPr>
        <w:tabs>
          <w:tab w:val="left" w:pos="284"/>
        </w:tabs>
        <w:suppressAutoHyphens/>
        <w:spacing w:before="120"/>
        <w:rPr>
          <w:rFonts w:ascii="Tahoma" w:hAnsi="Tahoma" w:cs="Tahoma"/>
          <w:szCs w:val="24"/>
          <w:shd w:val="clear" w:color="auto" w:fill="FFFFFF"/>
          <w:lang w:eastAsia="ar-SA"/>
        </w:rPr>
      </w:pPr>
      <w:r>
        <w:rPr>
          <w:rFonts w:ascii="Tahoma" w:hAnsi="Tahoma" w:cs="Tahoma"/>
          <w:szCs w:val="24"/>
          <w:shd w:val="clear" w:color="auto" w:fill="FFFFFF"/>
          <w:lang w:eastAsia="ar-SA"/>
        </w:rPr>
        <w:t>11</w:t>
      </w:r>
      <w:r w:rsidRPr="000467FB">
        <w:rPr>
          <w:rFonts w:ascii="Tahoma" w:hAnsi="Tahoma" w:cs="Tahoma"/>
          <w:szCs w:val="24"/>
          <w:shd w:val="clear" w:color="auto" w:fill="FFFFFF"/>
          <w:lang w:eastAsia="ar-SA"/>
        </w:rPr>
        <w:t xml:space="preserve">. Извещение об отказе от проведения аукциона размещается </w:t>
      </w:r>
      <w:r>
        <w:rPr>
          <w:rFonts w:ascii="Tahoma" w:hAnsi="Tahoma" w:cs="Tahoma"/>
          <w:szCs w:val="24"/>
          <w:shd w:val="clear" w:color="auto" w:fill="FFFFFF"/>
          <w:lang w:eastAsia="ar-SA"/>
        </w:rPr>
        <w:t xml:space="preserve">на сайте АО «Норильскгазпром» по эл. адресу </w:t>
      </w:r>
      <w:r>
        <w:rPr>
          <w:rFonts w:ascii="Tahoma" w:hAnsi="Tahoma" w:cs="Tahoma"/>
          <w:szCs w:val="24"/>
          <w:shd w:val="clear" w:color="auto" w:fill="FFFFFF"/>
          <w:lang w:val="en-US" w:eastAsia="ar-SA"/>
        </w:rPr>
        <w:t>www</w:t>
      </w:r>
      <w:r w:rsidRPr="00CC6D8F">
        <w:rPr>
          <w:rFonts w:ascii="Tahoma" w:hAnsi="Tahoma" w:cs="Tahoma"/>
          <w:szCs w:val="24"/>
          <w:shd w:val="clear" w:color="auto" w:fill="FFFFFF"/>
          <w:lang w:eastAsia="ar-SA"/>
        </w:rPr>
        <w:t>.ngaz.r</w:t>
      </w:r>
      <w:r>
        <w:rPr>
          <w:rFonts w:ascii="Tahoma" w:hAnsi="Tahoma" w:cs="Tahoma"/>
          <w:szCs w:val="24"/>
          <w:shd w:val="clear" w:color="auto" w:fill="FFFFFF"/>
          <w:lang w:eastAsia="ar-SA"/>
        </w:rPr>
        <w:t>u</w:t>
      </w:r>
    </w:p>
    <w:p w:rsidR="00173E8C" w:rsidRPr="000467FB" w:rsidRDefault="00173E8C" w:rsidP="00173E8C">
      <w:pPr>
        <w:numPr>
          <w:ilvl w:val="0"/>
          <w:numId w:val="3"/>
        </w:numPr>
        <w:suppressAutoHyphens/>
        <w:snapToGrid w:val="0"/>
        <w:spacing w:before="120" w:line="22" w:lineRule="atLeast"/>
        <w:ind w:right="17"/>
        <w:rPr>
          <w:rFonts w:ascii="Tahoma" w:eastAsia="Arial" w:hAnsi="Tahoma" w:cs="Tahoma"/>
          <w:b/>
          <w:color w:val="000000"/>
          <w:szCs w:val="24"/>
          <w:shd w:val="clear" w:color="auto" w:fill="FFFFFF"/>
          <w:lang w:eastAsia="ar-SA"/>
        </w:rPr>
      </w:pPr>
      <w:r w:rsidRPr="000467FB">
        <w:rPr>
          <w:rFonts w:ascii="Tahoma" w:eastAsia="Arial" w:hAnsi="Tahoma" w:cs="Tahoma"/>
          <w:b/>
          <w:color w:val="000000"/>
          <w:szCs w:val="24"/>
          <w:shd w:val="clear" w:color="auto" w:fill="FFFFFF"/>
          <w:lang w:eastAsia="ar-SA"/>
        </w:rPr>
        <w:t>Сведения об имуществе, выставляемом на аукцион:</w:t>
      </w:r>
    </w:p>
    <w:p w:rsidR="00173E8C" w:rsidRPr="00735BD6" w:rsidRDefault="00173E8C" w:rsidP="00173E8C">
      <w:pPr>
        <w:numPr>
          <w:ilvl w:val="0"/>
          <w:numId w:val="1"/>
        </w:numPr>
        <w:suppressAutoHyphens/>
        <w:snapToGrid w:val="0"/>
        <w:spacing w:before="120" w:line="22" w:lineRule="atLeast"/>
        <w:rPr>
          <w:rFonts w:ascii="Tahoma" w:eastAsia="Arial" w:hAnsi="Tahoma" w:cs="Tahoma"/>
          <w:color w:val="000000"/>
          <w:szCs w:val="24"/>
          <w:u w:val="single"/>
          <w:lang w:eastAsia="ar-SA"/>
        </w:rPr>
      </w:pPr>
      <w:r>
        <w:rPr>
          <w:rFonts w:ascii="Tahoma" w:eastAsia="Arial" w:hAnsi="Tahoma" w:cs="Tahoma"/>
          <w:color w:val="000000"/>
          <w:szCs w:val="24"/>
          <w:lang w:eastAsia="ar-SA"/>
        </w:rPr>
        <w:t xml:space="preserve">1. </w:t>
      </w:r>
      <w:r w:rsidRPr="005A2796">
        <w:rPr>
          <w:rFonts w:ascii="Tahoma" w:eastAsia="Arial" w:hAnsi="Tahoma" w:cs="Tahoma"/>
          <w:color w:val="000000"/>
          <w:szCs w:val="24"/>
          <w:lang w:eastAsia="ar-SA"/>
        </w:rPr>
        <w:t xml:space="preserve">Наименование: </w:t>
      </w:r>
      <w:r w:rsidR="00735BD6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автоприцеп</w:t>
      </w:r>
      <w:r w:rsidR="00735BD6" w:rsidRPr="00735BD6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 МАЗ-8926 гос.№ КЕ 43-82 инв.№ 264382, год выпуска 1979</w:t>
      </w:r>
      <w:r w:rsidRPr="00735BD6">
        <w:rPr>
          <w:rFonts w:ascii="Tahoma" w:eastAsia="Arial" w:hAnsi="Tahoma" w:cs="Tahoma"/>
          <w:color w:val="000000"/>
          <w:szCs w:val="24"/>
          <w:u w:val="single"/>
          <w:lang w:eastAsia="ar-SA"/>
        </w:rPr>
        <w:t>.</w:t>
      </w:r>
    </w:p>
    <w:p w:rsidR="00173E8C" w:rsidRPr="005A2796" w:rsidRDefault="00173E8C" w:rsidP="00173E8C">
      <w:pPr>
        <w:numPr>
          <w:ilvl w:val="0"/>
          <w:numId w:val="1"/>
        </w:numPr>
        <w:suppressAutoHyphens/>
        <w:snapToGrid w:val="0"/>
        <w:spacing w:before="120" w:line="22" w:lineRule="atLeast"/>
        <w:rPr>
          <w:rFonts w:ascii="Tahoma" w:eastAsia="Arial" w:hAnsi="Tahoma" w:cs="Tahoma"/>
          <w:color w:val="000000"/>
          <w:szCs w:val="24"/>
          <w:u w:val="single"/>
          <w:lang w:eastAsia="ar-SA"/>
        </w:rPr>
      </w:pPr>
      <w:r w:rsidRPr="000467FB">
        <w:rPr>
          <w:rFonts w:ascii="Tahoma" w:eastAsia="Arial" w:hAnsi="Tahoma" w:cs="Tahoma"/>
          <w:color w:val="000000"/>
          <w:szCs w:val="24"/>
          <w:lang w:eastAsia="ar-SA"/>
        </w:rPr>
        <w:lastRenderedPageBreak/>
        <w:t xml:space="preserve">2. </w:t>
      </w: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Месторасположение: </w:t>
      </w:r>
      <w:r w:rsidRPr="005A2796"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Российская Федерация, </w:t>
      </w:r>
      <w:r w:rsidR="00735BD6" w:rsidRPr="0009758B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Красноярский край, г. Красноярск, ул. Семена Давыдова, д.64</w:t>
      </w:r>
      <w:r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>.</w:t>
      </w:r>
    </w:p>
    <w:p w:rsidR="00173E8C" w:rsidRPr="005C4C31" w:rsidRDefault="00173E8C" w:rsidP="005C4C31">
      <w:pPr>
        <w:numPr>
          <w:ilvl w:val="0"/>
          <w:numId w:val="1"/>
        </w:numPr>
        <w:suppressAutoHyphens/>
        <w:snapToGrid w:val="0"/>
        <w:spacing w:before="120" w:line="22" w:lineRule="atLeast"/>
        <w:rPr>
          <w:rFonts w:ascii="Tahoma" w:eastAsia="Arial" w:hAnsi="Tahoma" w:cs="Tahoma"/>
          <w:color w:val="000000"/>
          <w:szCs w:val="24"/>
          <w:u w:val="single"/>
          <w:lang w:eastAsia="ar-SA"/>
        </w:rPr>
      </w:pPr>
      <w:r w:rsidRPr="00735BD6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3. Характеристики объекта, п</w:t>
      </w:r>
      <w:r w:rsidR="00735BD6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озволяющие его идентифицировать:</w:t>
      </w:r>
      <w:r w:rsidR="005C4C31" w:rsidRPr="005C4C31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 </w:t>
      </w:r>
      <w:r w:rsidR="005C4C31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автоприцеп</w:t>
      </w:r>
      <w:r w:rsidR="005C4C31" w:rsidRPr="00735BD6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 МАЗ-8926 гос.№ КЕ 43-82 инв.№ 264382, год выпуска 1979</w:t>
      </w:r>
      <w:r w:rsidR="005C4C31">
        <w:rPr>
          <w:rFonts w:ascii="Tahoma" w:eastAsia="Arial" w:hAnsi="Tahoma" w:cs="Tahoma"/>
          <w:color w:val="000000"/>
          <w:szCs w:val="24"/>
          <w:u w:val="single"/>
          <w:lang w:eastAsia="ar-SA"/>
        </w:rPr>
        <w:t>,</w:t>
      </w:r>
      <w:r w:rsidR="005C4C31" w:rsidRPr="005C4C31">
        <w:rPr>
          <w:rFonts w:ascii="Tahoma" w:eastAsia="Arial" w:hAnsi="Tahoma" w:cs="Tahoma"/>
          <w:color w:val="000000"/>
          <w:szCs w:val="24"/>
          <w:u w:val="single"/>
          <w:lang w:eastAsia="ar-SA"/>
        </w:rPr>
        <w:t xml:space="preserve"> </w:t>
      </w:r>
      <w:r w:rsidR="005C4C31">
        <w:rPr>
          <w:rFonts w:ascii="Tahoma" w:eastAsia="Arial" w:hAnsi="Tahoma" w:cs="Tahoma"/>
          <w:color w:val="000000"/>
          <w:szCs w:val="24"/>
          <w:u w:val="single"/>
          <w:lang w:eastAsia="ar-SA"/>
        </w:rPr>
        <w:t>VIN отсутствует, цвет кузова-зеленый, грузоподъемность -8 000 кг, разрешенная максимальная масса -12 000 кг</w:t>
      </w:r>
    </w:p>
    <w:p w:rsidR="00173E8C" w:rsidRPr="000467FB" w:rsidRDefault="00735BD6" w:rsidP="00173E8C">
      <w:pPr>
        <w:numPr>
          <w:ilvl w:val="1"/>
          <w:numId w:val="1"/>
        </w:numPr>
        <w:suppressAutoHyphens/>
        <w:snapToGrid w:val="0"/>
        <w:spacing w:before="120" w:line="22" w:lineRule="atLeast"/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</w:pPr>
      <w:r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4</w:t>
      </w:r>
      <w:r w:rsidR="00173E8C"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. Обременение объекта – </w:t>
      </w:r>
      <w:r w:rsidR="00173E8C" w:rsidRPr="00D37F66"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>нет</w:t>
      </w:r>
      <w:r w:rsidR="00173E8C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.</w:t>
      </w:r>
    </w:p>
    <w:p w:rsidR="00173E8C" w:rsidRPr="005A2796" w:rsidRDefault="00735BD6" w:rsidP="00173E8C">
      <w:pPr>
        <w:numPr>
          <w:ilvl w:val="1"/>
          <w:numId w:val="1"/>
        </w:numPr>
        <w:suppressAutoHyphens/>
        <w:snapToGrid w:val="0"/>
        <w:spacing w:before="120" w:line="22" w:lineRule="atLeast"/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</w:pPr>
      <w:r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5</w:t>
      </w:r>
      <w:r w:rsidR="00173E8C"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. Техническое состояние —</w:t>
      </w:r>
      <w:r w:rsidR="00173E8C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 </w:t>
      </w:r>
      <w:r w:rsidR="00173E8C" w:rsidRPr="005A2796"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>у</w:t>
      </w:r>
      <w:r w:rsidR="005C4C31"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>словно пригодное</w:t>
      </w:r>
      <w:r w:rsidR="00173E8C" w:rsidRPr="005A2796"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>.</w:t>
      </w:r>
    </w:p>
    <w:p w:rsidR="00173E8C" w:rsidRPr="00D37F66" w:rsidRDefault="00735BD6" w:rsidP="00173E8C">
      <w:pPr>
        <w:numPr>
          <w:ilvl w:val="1"/>
          <w:numId w:val="1"/>
        </w:numPr>
        <w:suppressAutoHyphens/>
        <w:snapToGrid w:val="0"/>
        <w:spacing w:before="120" w:line="22" w:lineRule="atLeast"/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</w:pPr>
      <w:r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6</w:t>
      </w:r>
      <w:r w:rsidR="00173E8C"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. Данные государственной регистрации - </w:t>
      </w:r>
      <w:r w:rsidR="00173E8C" w:rsidRPr="00D37F66"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регистрационная запись от </w:t>
      </w:r>
      <w:r w:rsidR="005C4C31"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>24</w:t>
      </w:r>
      <w:r w:rsidR="00173E8C" w:rsidRPr="00D37F66"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>.</w:t>
      </w:r>
      <w:r w:rsidR="005C4C31"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>10</w:t>
      </w:r>
      <w:r w:rsidR="00173E8C" w:rsidRPr="00D37F66"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>.201</w:t>
      </w:r>
      <w:r w:rsidR="005C4C31"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>6</w:t>
      </w:r>
      <w:r w:rsidR="00173E8C" w:rsidRPr="00D37F66"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 </w:t>
      </w:r>
      <w:r w:rsidR="00173E8C"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                    </w:t>
      </w:r>
      <w:r w:rsidR="005C4C31"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>№ 24 00 848071</w:t>
      </w:r>
      <w:r w:rsidR="00173E8C" w:rsidRPr="00D37F66"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>.</w:t>
      </w:r>
    </w:p>
    <w:p w:rsidR="00173E8C" w:rsidRPr="000775E6" w:rsidRDefault="00735BD6" w:rsidP="00173E8C">
      <w:pPr>
        <w:numPr>
          <w:ilvl w:val="1"/>
          <w:numId w:val="1"/>
        </w:numPr>
        <w:suppressAutoHyphens/>
        <w:snapToGrid w:val="0"/>
        <w:spacing w:before="120" w:line="22" w:lineRule="atLeast"/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</w:pPr>
      <w:r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7</w:t>
      </w:r>
      <w:r w:rsidR="00173E8C"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. Н</w:t>
      </w:r>
      <w:r w:rsidR="00173E8C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ачальная цена продажи имущества</w:t>
      </w:r>
      <w:r w:rsidR="00173E8C"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 составляет </w:t>
      </w:r>
      <w:r w:rsidR="008B206D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  </w:t>
      </w:r>
      <w:r w:rsidR="000775E6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30 000,</w:t>
      </w:r>
      <w:r w:rsidR="000775E6" w:rsidRPr="000775E6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00</w:t>
      </w:r>
      <w:r w:rsidR="000775E6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 </w:t>
      </w:r>
      <w:r w:rsidR="00173E8C" w:rsidRPr="000775E6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(</w:t>
      </w:r>
      <w:r w:rsidR="000775E6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тридцать</w:t>
      </w:r>
      <w:r w:rsidR="008B206D" w:rsidRPr="000775E6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 </w:t>
      </w:r>
      <w:r w:rsidR="00173E8C" w:rsidRPr="000775E6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тысяч) рублей 00 копеек, в том числе НДС.</w:t>
      </w:r>
    </w:p>
    <w:p w:rsidR="00173E8C" w:rsidRPr="000775E6" w:rsidRDefault="00735BD6" w:rsidP="00173E8C">
      <w:pPr>
        <w:numPr>
          <w:ilvl w:val="1"/>
          <w:numId w:val="1"/>
        </w:numPr>
        <w:suppressAutoHyphens/>
        <w:snapToGrid w:val="0"/>
        <w:spacing w:before="120" w:line="22" w:lineRule="atLeast"/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</w:pPr>
      <w:r w:rsidRPr="000775E6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8</w:t>
      </w:r>
      <w:r w:rsidR="00173E8C" w:rsidRPr="000775E6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. Шаг аукциона </w:t>
      </w:r>
      <w:r w:rsidR="000775E6" w:rsidRPr="000775E6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составляет 3</w:t>
      </w:r>
      <w:r w:rsidR="000775E6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 000,00 </w:t>
      </w:r>
      <w:r w:rsidR="008B206D" w:rsidRPr="000775E6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(</w:t>
      </w:r>
      <w:r w:rsidR="000775E6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три </w:t>
      </w:r>
      <w:r w:rsidR="00173E8C" w:rsidRPr="000775E6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тысяч</w:t>
      </w:r>
      <w:r w:rsidR="000775E6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и</w:t>
      </w:r>
      <w:r w:rsidR="00173E8C" w:rsidRPr="000775E6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) рублей.</w:t>
      </w:r>
    </w:p>
    <w:p w:rsidR="00173E8C" w:rsidRPr="000775E6" w:rsidRDefault="00173E8C" w:rsidP="00173E8C">
      <w:pPr>
        <w:numPr>
          <w:ilvl w:val="0"/>
          <w:numId w:val="3"/>
        </w:numPr>
        <w:suppressAutoHyphens/>
        <w:spacing w:before="120"/>
        <w:ind w:left="1145" w:right="17"/>
        <w:rPr>
          <w:rFonts w:ascii="Tahoma" w:hAnsi="Tahoma" w:cs="Tahoma"/>
          <w:b/>
          <w:color w:val="000000"/>
          <w:szCs w:val="24"/>
          <w:lang w:eastAsia="ar-SA"/>
        </w:rPr>
      </w:pPr>
      <w:r w:rsidRPr="000775E6">
        <w:rPr>
          <w:rFonts w:ascii="Tahoma" w:hAnsi="Tahoma" w:cs="Tahoma"/>
          <w:b/>
          <w:color w:val="000000"/>
          <w:szCs w:val="24"/>
          <w:lang w:eastAsia="ar-SA"/>
        </w:rPr>
        <w:t>Порядок внесения задатка и его возврата</w:t>
      </w:r>
    </w:p>
    <w:p w:rsidR="00173E8C" w:rsidRPr="000775E6" w:rsidRDefault="00173E8C" w:rsidP="00173E8C">
      <w:pPr>
        <w:numPr>
          <w:ilvl w:val="0"/>
          <w:numId w:val="4"/>
        </w:numPr>
        <w:tabs>
          <w:tab w:val="left" w:pos="284"/>
        </w:tabs>
        <w:suppressAutoHyphens/>
        <w:spacing w:before="120"/>
        <w:ind w:left="0" w:right="17" w:firstLine="0"/>
        <w:rPr>
          <w:rFonts w:ascii="Tahoma" w:hAnsi="Tahoma" w:cs="Tahoma"/>
          <w:color w:val="000000"/>
          <w:szCs w:val="24"/>
          <w:lang w:eastAsia="ar-SA"/>
        </w:rPr>
      </w:pPr>
      <w:r w:rsidRPr="000775E6">
        <w:rPr>
          <w:rFonts w:ascii="Tahoma" w:hAnsi="Tahoma" w:cs="Tahoma"/>
          <w:color w:val="000000"/>
          <w:szCs w:val="24"/>
          <w:lang w:eastAsia="ar-SA"/>
        </w:rPr>
        <w:t xml:space="preserve">Сумма </w:t>
      </w:r>
      <w:r w:rsidR="000775E6">
        <w:rPr>
          <w:rFonts w:ascii="Tahoma" w:hAnsi="Tahoma" w:cs="Tahoma"/>
          <w:color w:val="000000"/>
          <w:szCs w:val="24"/>
          <w:lang w:eastAsia="ar-SA"/>
        </w:rPr>
        <w:t xml:space="preserve">задатка: </w:t>
      </w:r>
      <w:r w:rsidR="000775E6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3 000,00 </w:t>
      </w:r>
      <w:r w:rsidR="000775E6" w:rsidRPr="000775E6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(</w:t>
      </w:r>
      <w:r w:rsidR="000775E6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три </w:t>
      </w:r>
      <w:r w:rsidR="000775E6" w:rsidRPr="000775E6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тысяч</w:t>
      </w:r>
      <w:r w:rsidR="000775E6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и</w:t>
      </w:r>
      <w:r w:rsidR="000775E6" w:rsidRPr="000775E6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) рублей</w:t>
      </w:r>
      <w:r w:rsidR="008B206D" w:rsidRPr="000775E6">
        <w:rPr>
          <w:rFonts w:ascii="Tahoma" w:hAnsi="Tahoma" w:cs="Tahoma"/>
          <w:color w:val="000000"/>
          <w:szCs w:val="24"/>
          <w:lang w:eastAsia="ar-SA"/>
        </w:rPr>
        <w:t xml:space="preserve"> </w:t>
      </w:r>
      <w:r w:rsidRPr="000775E6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00 копеек</w:t>
      </w:r>
      <w:r w:rsidRPr="000775E6">
        <w:rPr>
          <w:rFonts w:ascii="Tahoma" w:hAnsi="Tahoma" w:cs="Tahoma"/>
          <w:color w:val="000000"/>
          <w:szCs w:val="24"/>
          <w:lang w:eastAsia="ar-SA"/>
        </w:rPr>
        <w:t>.</w:t>
      </w:r>
    </w:p>
    <w:p w:rsidR="00173E8C" w:rsidRPr="000467FB" w:rsidRDefault="00173E8C" w:rsidP="00173E8C">
      <w:pPr>
        <w:numPr>
          <w:ilvl w:val="0"/>
          <w:numId w:val="4"/>
        </w:numPr>
        <w:tabs>
          <w:tab w:val="left" w:pos="284"/>
        </w:tabs>
        <w:suppressAutoHyphens/>
        <w:spacing w:before="120"/>
        <w:ind w:left="0" w:right="17" w:firstLine="0"/>
        <w:rPr>
          <w:rFonts w:ascii="Tahoma" w:hAnsi="Tahoma" w:cs="Tahoma"/>
          <w:color w:val="000000"/>
          <w:szCs w:val="24"/>
          <w:lang w:eastAsia="ar-SA"/>
        </w:rPr>
      </w:pPr>
      <w:r w:rsidRPr="000467FB">
        <w:rPr>
          <w:rFonts w:ascii="Tahoma" w:hAnsi="Tahoma" w:cs="Tahoma"/>
          <w:color w:val="000000"/>
          <w:szCs w:val="24"/>
          <w:lang w:eastAsia="ar-SA"/>
        </w:rPr>
        <w:t xml:space="preserve">Данное извещение является публичной офертой для заключения договора о задатке в соответствии со статьями 380,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 </w:t>
      </w:r>
    </w:p>
    <w:p w:rsidR="00173E8C" w:rsidRPr="000467FB" w:rsidRDefault="00173E8C" w:rsidP="00173E8C">
      <w:pPr>
        <w:numPr>
          <w:ilvl w:val="0"/>
          <w:numId w:val="4"/>
        </w:numPr>
        <w:tabs>
          <w:tab w:val="left" w:pos="284"/>
        </w:tabs>
        <w:suppressAutoHyphens/>
        <w:spacing w:before="120"/>
        <w:ind w:left="0" w:right="17" w:firstLine="0"/>
        <w:rPr>
          <w:rFonts w:ascii="Tahoma" w:hAnsi="Tahoma" w:cs="Tahoma"/>
          <w:color w:val="000000"/>
          <w:szCs w:val="24"/>
          <w:lang w:eastAsia="ar-SA"/>
        </w:rPr>
      </w:pPr>
      <w:r w:rsidRPr="000467FB">
        <w:rPr>
          <w:rFonts w:ascii="Tahoma" w:hAnsi="Tahoma" w:cs="Tahoma"/>
          <w:color w:val="000000"/>
          <w:szCs w:val="24"/>
          <w:lang w:eastAsia="ar-SA"/>
        </w:rPr>
        <w:t>Задаток вносится в валюте Российской Федерации единым платежом на счет Продавца: (рубли) по следующим реквизитам:</w:t>
      </w:r>
    </w:p>
    <w:p w:rsidR="00173E8C" w:rsidRPr="00D21ABA" w:rsidRDefault="00173E8C" w:rsidP="00173E8C">
      <w:pPr>
        <w:tabs>
          <w:tab w:val="left" w:pos="284"/>
        </w:tabs>
        <w:suppressAutoHyphens/>
        <w:spacing w:before="120"/>
        <w:ind w:right="17"/>
        <w:rPr>
          <w:rFonts w:ascii="Tahoma" w:hAnsi="Tahoma" w:cs="Tahoma"/>
          <w:color w:val="000000"/>
          <w:szCs w:val="24"/>
          <w:lang w:eastAsia="ar-SA"/>
        </w:rPr>
      </w:pPr>
      <w:r w:rsidRPr="00D37F66">
        <w:rPr>
          <w:rFonts w:ascii="Tahoma" w:hAnsi="Tahoma" w:cs="Tahoma"/>
          <w:color w:val="000000"/>
          <w:szCs w:val="24"/>
          <w:lang w:eastAsia="ar-SA"/>
        </w:rPr>
        <w:t xml:space="preserve">Банк </w:t>
      </w:r>
      <w:r w:rsidRPr="00D37F66">
        <w:rPr>
          <w:rFonts w:ascii="Tahoma" w:hAnsi="Tahoma" w:cs="Tahoma"/>
          <w:color w:val="000000"/>
          <w:szCs w:val="24"/>
          <w:u w:val="single"/>
          <w:lang w:eastAsia="ar-SA"/>
        </w:rPr>
        <w:t>Сибирский филиал ПАО РОСБАНК</w:t>
      </w:r>
      <w:r w:rsidR="000775E6">
        <w:rPr>
          <w:rFonts w:ascii="Tahoma" w:hAnsi="Tahoma" w:cs="Tahoma"/>
          <w:color w:val="000000"/>
          <w:szCs w:val="24"/>
          <w:u w:val="single"/>
          <w:lang w:eastAsia="ar-SA"/>
        </w:rPr>
        <w:t xml:space="preserve"> г. Красноярск</w:t>
      </w:r>
      <w:r w:rsidRPr="00D37F66">
        <w:rPr>
          <w:rFonts w:ascii="Tahoma" w:hAnsi="Tahoma" w:cs="Tahoma"/>
          <w:color w:val="000000"/>
          <w:szCs w:val="24"/>
          <w:u w:val="single"/>
          <w:lang w:eastAsia="ar-SA"/>
        </w:rPr>
        <w:t xml:space="preserve"> ИНН 2457002628 КПП 24</w:t>
      </w:r>
      <w:r w:rsidR="000775E6">
        <w:rPr>
          <w:rFonts w:ascii="Tahoma" w:hAnsi="Tahoma" w:cs="Tahoma"/>
          <w:color w:val="000000"/>
          <w:szCs w:val="24"/>
          <w:u w:val="single"/>
          <w:lang w:eastAsia="ar-SA"/>
        </w:rPr>
        <w:t>6204001</w:t>
      </w:r>
      <w:r w:rsidRPr="00D37F66">
        <w:rPr>
          <w:rFonts w:ascii="Tahoma" w:hAnsi="Tahoma" w:cs="Tahoma"/>
          <w:color w:val="000000"/>
          <w:szCs w:val="24"/>
          <w:u w:val="single"/>
          <w:lang w:eastAsia="ar-SA"/>
        </w:rPr>
        <w:t xml:space="preserve"> ОГРН 102 240 162 34 08 Расчетный счет 40702810</w:t>
      </w:r>
      <w:r w:rsidR="000775E6">
        <w:rPr>
          <w:rFonts w:ascii="Tahoma" w:hAnsi="Tahoma" w:cs="Tahoma"/>
          <w:color w:val="000000"/>
          <w:szCs w:val="24"/>
          <w:u w:val="single"/>
          <w:lang w:eastAsia="ar-SA"/>
        </w:rPr>
        <w:t>575460010034</w:t>
      </w:r>
      <w:bookmarkStart w:id="0" w:name="_GoBack"/>
      <w:bookmarkEnd w:id="0"/>
      <w:r w:rsidRPr="00D37F66">
        <w:rPr>
          <w:rFonts w:ascii="Tahoma" w:hAnsi="Tahoma" w:cs="Tahoma"/>
          <w:color w:val="000000"/>
          <w:szCs w:val="24"/>
          <w:u w:val="single"/>
          <w:lang w:eastAsia="ar-SA"/>
        </w:rPr>
        <w:t xml:space="preserve"> Корреспондентский счет 30101810000000000388 БИК 040407388 Получатель </w:t>
      </w:r>
      <w:r w:rsidR="000775E6">
        <w:rPr>
          <w:rFonts w:ascii="Tahoma" w:hAnsi="Tahoma" w:cs="Tahoma"/>
          <w:color w:val="000000"/>
          <w:szCs w:val="24"/>
          <w:u w:val="single"/>
          <w:lang w:eastAsia="ar-SA"/>
        </w:rPr>
        <w:t xml:space="preserve">Красноярское представительство     </w:t>
      </w:r>
      <w:r w:rsidRPr="00D37F66">
        <w:rPr>
          <w:rFonts w:ascii="Tahoma" w:hAnsi="Tahoma" w:cs="Tahoma"/>
          <w:color w:val="000000"/>
          <w:szCs w:val="24"/>
          <w:u w:val="single"/>
          <w:lang w:eastAsia="ar-SA"/>
        </w:rPr>
        <w:t>АО «Норильскгазпром»</w:t>
      </w:r>
      <w:r>
        <w:rPr>
          <w:rFonts w:ascii="Tahoma" w:hAnsi="Tahoma" w:cs="Tahoma"/>
          <w:color w:val="000000"/>
          <w:szCs w:val="24"/>
          <w:lang w:eastAsia="ar-SA"/>
        </w:rPr>
        <w:t>.</w:t>
      </w:r>
      <w:r w:rsidRPr="00D37F66">
        <w:rPr>
          <w:rFonts w:ascii="Tahoma" w:hAnsi="Tahoma" w:cs="Tahoma"/>
          <w:color w:val="000000"/>
          <w:szCs w:val="24"/>
          <w:lang w:eastAsia="ar-SA"/>
        </w:rPr>
        <w:t xml:space="preserve"> </w:t>
      </w:r>
      <w:r w:rsidRPr="00D21ABA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Назначение платежа</w:t>
      </w:r>
      <w:r w:rsidRPr="00D21ABA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 - обеспечение исполнения обязательств по заключению договора купли-продажи </w:t>
      </w:r>
      <w:r w:rsidR="008B206D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автоприцепа</w:t>
      </w:r>
      <w:r w:rsidR="008B206D" w:rsidRPr="00735BD6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 МАЗ-8926 гос.№ КЕ 43-82 инв.№ 264382, год выпуска 1979</w:t>
      </w:r>
      <w:r w:rsidR="008B206D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.</w:t>
      </w:r>
    </w:p>
    <w:p w:rsidR="00173E8C" w:rsidRPr="000467FB" w:rsidRDefault="00173E8C" w:rsidP="00173E8C">
      <w:pPr>
        <w:numPr>
          <w:ilvl w:val="0"/>
          <w:numId w:val="4"/>
        </w:numPr>
        <w:tabs>
          <w:tab w:val="left" w:pos="284"/>
        </w:tabs>
        <w:suppressAutoHyphens/>
        <w:spacing w:before="120"/>
        <w:ind w:left="0" w:right="17" w:firstLine="0"/>
        <w:rPr>
          <w:rFonts w:ascii="Tahoma" w:hAnsi="Tahoma" w:cs="Tahoma"/>
          <w:color w:val="000000"/>
          <w:szCs w:val="24"/>
          <w:lang w:eastAsia="ar-SA"/>
        </w:rPr>
      </w:pPr>
      <w:r w:rsidRPr="000467FB">
        <w:rPr>
          <w:rFonts w:ascii="Tahoma" w:hAnsi="Tahoma" w:cs="Tahoma"/>
          <w:color w:val="000000"/>
          <w:szCs w:val="24"/>
          <w:lang w:eastAsia="ar-SA"/>
        </w:rPr>
        <w:t>Задаток должен быть перечислен до подачи заявки и поступить на расчетный счет, указанный в настоящем извещении, не позднее, чем за 1 (</w:t>
      </w:r>
      <w:r w:rsidR="009C66B2">
        <w:rPr>
          <w:rFonts w:ascii="Tahoma" w:hAnsi="Tahoma" w:cs="Tahoma"/>
          <w:color w:val="000000"/>
          <w:szCs w:val="24"/>
          <w:lang w:eastAsia="ar-SA"/>
        </w:rPr>
        <w:t>о</w:t>
      </w:r>
      <w:r w:rsidRPr="000467FB">
        <w:rPr>
          <w:rFonts w:ascii="Tahoma" w:hAnsi="Tahoma" w:cs="Tahoma"/>
          <w:color w:val="000000"/>
          <w:szCs w:val="24"/>
          <w:lang w:eastAsia="ar-SA"/>
        </w:rPr>
        <w:t xml:space="preserve">дин) рабочий день до рассмотрения заявок на участие в аукционе. Документом, подтверждающим поступление задатка на счет Продавца, является выписка с его счета, которую Продавец представляет в Комиссию. </w:t>
      </w:r>
    </w:p>
    <w:p w:rsidR="00173E8C" w:rsidRPr="000467FB" w:rsidRDefault="00173E8C" w:rsidP="00173E8C">
      <w:pPr>
        <w:numPr>
          <w:ilvl w:val="0"/>
          <w:numId w:val="4"/>
        </w:numPr>
        <w:tabs>
          <w:tab w:val="left" w:pos="284"/>
          <w:tab w:val="left" w:pos="426"/>
        </w:tabs>
        <w:suppressAutoHyphens/>
        <w:spacing w:before="120"/>
        <w:ind w:left="0" w:right="17" w:firstLine="0"/>
        <w:rPr>
          <w:rFonts w:ascii="Tahoma" w:hAnsi="Tahoma" w:cs="Tahoma"/>
          <w:color w:val="000000"/>
          <w:szCs w:val="24"/>
          <w:lang w:eastAsia="ar-SA"/>
        </w:rPr>
      </w:pPr>
      <w:r w:rsidRPr="000467FB">
        <w:rPr>
          <w:rFonts w:ascii="Tahoma" w:hAnsi="Tahoma" w:cs="Tahoma"/>
          <w:color w:val="000000"/>
          <w:szCs w:val="24"/>
          <w:lang w:eastAsia="ar-SA"/>
        </w:rPr>
        <w:t>Возврат внесенных задатков осуществляется в безналичной форме путем перечисления денежных средств на расчетный счет, указанный в Заявке на участие в торгах в следующих случаях:</w:t>
      </w:r>
    </w:p>
    <w:p w:rsidR="00173E8C" w:rsidRPr="000467FB" w:rsidRDefault="00173E8C" w:rsidP="00173E8C">
      <w:pPr>
        <w:tabs>
          <w:tab w:val="left" w:pos="284"/>
        </w:tabs>
        <w:suppressAutoHyphens/>
        <w:spacing w:before="120"/>
        <w:ind w:right="17"/>
        <w:rPr>
          <w:rFonts w:ascii="Tahoma" w:hAnsi="Tahoma" w:cs="Tahoma"/>
          <w:szCs w:val="24"/>
        </w:rPr>
      </w:pPr>
      <w:r w:rsidRPr="000467FB">
        <w:rPr>
          <w:rFonts w:ascii="Tahoma" w:hAnsi="Tahoma" w:cs="Tahoma"/>
          <w:szCs w:val="24"/>
        </w:rPr>
        <w:t>-</w:t>
      </w:r>
      <w:r w:rsidRPr="000467FB">
        <w:rPr>
          <w:rFonts w:ascii="Tahoma" w:hAnsi="Tahoma" w:cs="Tahoma"/>
          <w:szCs w:val="24"/>
        </w:rPr>
        <w:tab/>
        <w:t>претенденту, не допущенному к участию в торгах, в течение 10 (десяти) календарных дней со дня оформления Комиссией по проведению торгов протокола окончания приема и регистрации заявок на участие в торгах;</w:t>
      </w:r>
    </w:p>
    <w:p w:rsidR="00173E8C" w:rsidRPr="000467FB" w:rsidRDefault="00173E8C" w:rsidP="00173E8C">
      <w:pPr>
        <w:tabs>
          <w:tab w:val="left" w:pos="426"/>
        </w:tabs>
        <w:rPr>
          <w:rFonts w:ascii="Tahoma" w:hAnsi="Tahoma" w:cs="Tahoma"/>
          <w:szCs w:val="24"/>
        </w:rPr>
      </w:pPr>
      <w:r w:rsidRPr="000467FB">
        <w:rPr>
          <w:rFonts w:ascii="Tahoma" w:hAnsi="Tahoma" w:cs="Tahoma"/>
          <w:szCs w:val="24"/>
        </w:rPr>
        <w:t>-</w:t>
      </w:r>
      <w:r w:rsidRPr="000467FB">
        <w:rPr>
          <w:rFonts w:ascii="Tahoma" w:hAnsi="Tahoma" w:cs="Tahoma"/>
          <w:szCs w:val="24"/>
        </w:rPr>
        <w:tab/>
        <w:t xml:space="preserve">претенденту, отозвавшему заявку на участие в торгах до момента приобретения им статуса участника торгов, в течение 10 (десяти) календарных дней со дня поступления Организатору торгов уведомления об отзыве заявки;  </w:t>
      </w:r>
    </w:p>
    <w:p w:rsidR="00173E8C" w:rsidRPr="000467FB" w:rsidRDefault="00173E8C" w:rsidP="00173E8C">
      <w:pPr>
        <w:tabs>
          <w:tab w:val="left" w:pos="426"/>
        </w:tabs>
        <w:rPr>
          <w:rFonts w:ascii="Tahoma" w:hAnsi="Tahoma" w:cs="Tahoma"/>
          <w:szCs w:val="24"/>
        </w:rPr>
      </w:pPr>
      <w:r w:rsidRPr="000467FB">
        <w:rPr>
          <w:rFonts w:ascii="Tahoma" w:hAnsi="Tahoma" w:cs="Tahoma"/>
          <w:szCs w:val="24"/>
        </w:rPr>
        <w:t>-</w:t>
      </w:r>
      <w:r w:rsidRPr="000467FB">
        <w:rPr>
          <w:rFonts w:ascii="Tahoma" w:hAnsi="Tahoma" w:cs="Tahoma"/>
          <w:szCs w:val="24"/>
        </w:rPr>
        <w:tab/>
        <w:t xml:space="preserve">участникам торгов, которые участвовали в торгах, но не стали победителями, в течение 10 (десяти) календарных дней со дня подписания протокола об определении победителя торгов; </w:t>
      </w:r>
    </w:p>
    <w:p w:rsidR="00173E8C" w:rsidRPr="000467FB" w:rsidRDefault="00173E8C" w:rsidP="00173E8C">
      <w:pPr>
        <w:tabs>
          <w:tab w:val="left" w:pos="426"/>
        </w:tabs>
        <w:rPr>
          <w:rFonts w:ascii="Tahoma" w:hAnsi="Tahoma" w:cs="Tahoma"/>
          <w:szCs w:val="24"/>
        </w:rPr>
      </w:pPr>
      <w:r w:rsidRPr="000467FB">
        <w:rPr>
          <w:rFonts w:ascii="Tahoma" w:hAnsi="Tahoma" w:cs="Tahoma"/>
          <w:szCs w:val="24"/>
        </w:rPr>
        <w:lastRenderedPageBreak/>
        <w:t xml:space="preserve">- </w:t>
      </w:r>
      <w:r w:rsidRPr="000467FB">
        <w:rPr>
          <w:rFonts w:ascii="Tahoma" w:hAnsi="Tahoma" w:cs="Tahoma"/>
          <w:szCs w:val="24"/>
        </w:rPr>
        <w:tab/>
        <w:t>в случае отмены торгов / признания торгов несостоявшимися в течение 10 (десяти) календарных дней с даты принятия Комиссией по проведению торгов соответствующего решения;</w:t>
      </w:r>
    </w:p>
    <w:p w:rsidR="00173E8C" w:rsidRPr="000467FB" w:rsidRDefault="00173E8C" w:rsidP="00173E8C">
      <w:pPr>
        <w:tabs>
          <w:tab w:val="left" w:pos="426"/>
        </w:tabs>
        <w:rPr>
          <w:rFonts w:ascii="Tahoma" w:hAnsi="Tahoma" w:cs="Tahoma"/>
          <w:szCs w:val="24"/>
        </w:rPr>
      </w:pPr>
      <w:r w:rsidRPr="000467FB">
        <w:rPr>
          <w:rFonts w:ascii="Tahoma" w:hAnsi="Tahoma" w:cs="Tahoma"/>
          <w:szCs w:val="24"/>
        </w:rPr>
        <w:t>-</w:t>
      </w:r>
      <w:r w:rsidRPr="000467FB">
        <w:rPr>
          <w:rFonts w:ascii="Tahoma" w:hAnsi="Tahoma" w:cs="Tahoma"/>
          <w:szCs w:val="24"/>
        </w:rPr>
        <w:tab/>
        <w:t>в иных случаях по соглашению сторон.</w:t>
      </w:r>
    </w:p>
    <w:p w:rsidR="00173E8C" w:rsidRPr="000467FB" w:rsidRDefault="00173E8C" w:rsidP="00173E8C">
      <w:pPr>
        <w:spacing w:before="120"/>
        <w:ind w:firstLine="425"/>
        <w:rPr>
          <w:rFonts w:ascii="Tahoma" w:hAnsi="Tahoma" w:cs="Tahoma"/>
          <w:szCs w:val="24"/>
        </w:rPr>
      </w:pPr>
      <w:r w:rsidRPr="000467FB">
        <w:rPr>
          <w:rFonts w:ascii="Tahoma" w:hAnsi="Tahoma" w:cs="Tahoma"/>
          <w:szCs w:val="24"/>
        </w:rPr>
        <w:t>Лицо, выигравшее торги, утрачивает внесенный им задаток в случае, если оно:</w:t>
      </w:r>
    </w:p>
    <w:p w:rsidR="00173E8C" w:rsidRPr="000467FB" w:rsidRDefault="00173E8C" w:rsidP="00173E8C">
      <w:pPr>
        <w:tabs>
          <w:tab w:val="left" w:pos="426"/>
        </w:tabs>
        <w:rPr>
          <w:rFonts w:ascii="Tahoma" w:hAnsi="Tahoma" w:cs="Tahoma"/>
          <w:szCs w:val="24"/>
        </w:rPr>
      </w:pPr>
      <w:r w:rsidRPr="000467FB">
        <w:rPr>
          <w:rFonts w:ascii="Tahoma" w:hAnsi="Tahoma" w:cs="Tahoma"/>
          <w:szCs w:val="24"/>
        </w:rPr>
        <w:t xml:space="preserve">- </w:t>
      </w:r>
      <w:r w:rsidRPr="000467FB">
        <w:rPr>
          <w:rFonts w:ascii="Tahoma" w:hAnsi="Tahoma" w:cs="Tahoma"/>
          <w:szCs w:val="24"/>
        </w:rPr>
        <w:tab/>
        <w:t>отказывается или уклоняется от заключения Договора купли-продажи;</w:t>
      </w:r>
    </w:p>
    <w:p w:rsidR="00173E8C" w:rsidRPr="000467FB" w:rsidRDefault="00173E8C" w:rsidP="00173E8C">
      <w:pPr>
        <w:tabs>
          <w:tab w:val="left" w:pos="426"/>
        </w:tabs>
        <w:rPr>
          <w:rFonts w:ascii="Tahoma" w:hAnsi="Tahoma" w:cs="Tahoma"/>
          <w:szCs w:val="24"/>
        </w:rPr>
      </w:pPr>
      <w:r w:rsidRPr="000467FB">
        <w:rPr>
          <w:rFonts w:ascii="Tahoma" w:hAnsi="Tahoma" w:cs="Tahoma"/>
          <w:szCs w:val="24"/>
        </w:rPr>
        <w:t>-</w:t>
      </w:r>
      <w:r w:rsidRPr="000467FB">
        <w:rPr>
          <w:rFonts w:ascii="Tahoma" w:hAnsi="Tahoma" w:cs="Tahoma"/>
          <w:szCs w:val="24"/>
        </w:rPr>
        <w:tab/>
        <w:t>не оплатит имущество в срок, установленный подписанным Договором купли-продажи;</w:t>
      </w:r>
    </w:p>
    <w:p w:rsidR="00173E8C" w:rsidRPr="002A7C69" w:rsidRDefault="00173E8C" w:rsidP="00173E8C">
      <w:pPr>
        <w:tabs>
          <w:tab w:val="left" w:pos="426"/>
        </w:tabs>
        <w:rPr>
          <w:rFonts w:ascii="Tahoma" w:hAnsi="Tahoma" w:cs="Tahoma"/>
          <w:szCs w:val="24"/>
        </w:rPr>
      </w:pPr>
      <w:r w:rsidRPr="000467FB">
        <w:rPr>
          <w:rFonts w:ascii="Tahoma" w:hAnsi="Tahoma" w:cs="Tahoma"/>
          <w:szCs w:val="24"/>
        </w:rPr>
        <w:t xml:space="preserve">- </w:t>
      </w:r>
      <w:r w:rsidRPr="000467FB">
        <w:rPr>
          <w:rFonts w:ascii="Tahoma" w:hAnsi="Tahoma" w:cs="Tahoma"/>
          <w:szCs w:val="24"/>
        </w:rPr>
        <w:tab/>
        <w:t>в иных случаях, установленных Договором купли-продажи.</w:t>
      </w:r>
    </w:p>
    <w:p w:rsidR="00173E8C" w:rsidRPr="000467FB" w:rsidRDefault="00173E8C" w:rsidP="00173E8C">
      <w:pPr>
        <w:suppressAutoHyphens/>
        <w:spacing w:before="120"/>
        <w:ind w:right="17" w:firstLine="709"/>
        <w:rPr>
          <w:rFonts w:ascii="Tahoma" w:hAnsi="Tahoma" w:cs="Tahoma"/>
          <w:b/>
          <w:color w:val="000000"/>
          <w:szCs w:val="24"/>
          <w:shd w:val="clear" w:color="auto" w:fill="FFFFFF"/>
          <w:lang w:eastAsia="ar-SA"/>
        </w:rPr>
      </w:pPr>
      <w:r w:rsidRPr="000467FB">
        <w:rPr>
          <w:rFonts w:ascii="Tahoma" w:hAnsi="Tahoma" w:cs="Tahoma"/>
          <w:b/>
          <w:color w:val="000000"/>
          <w:szCs w:val="24"/>
          <w:shd w:val="clear" w:color="auto" w:fill="FFFFFF"/>
          <w:lang w:val="en-US" w:eastAsia="ar-SA"/>
        </w:rPr>
        <w:t>IV</w:t>
      </w:r>
      <w:r w:rsidRPr="000467FB">
        <w:rPr>
          <w:rFonts w:ascii="Tahoma" w:hAnsi="Tahoma" w:cs="Tahoma"/>
          <w:b/>
          <w:color w:val="000000"/>
          <w:szCs w:val="24"/>
          <w:shd w:val="clear" w:color="auto" w:fill="FFFFFF"/>
          <w:lang w:eastAsia="ar-SA"/>
        </w:rPr>
        <w:t>. Порядок подачи заявки на участие в аукционе</w:t>
      </w:r>
    </w:p>
    <w:p w:rsidR="00173E8C" w:rsidRPr="000467FB" w:rsidRDefault="00173E8C" w:rsidP="00173E8C">
      <w:pPr>
        <w:numPr>
          <w:ilvl w:val="0"/>
          <w:numId w:val="5"/>
        </w:numPr>
        <w:tabs>
          <w:tab w:val="left" w:pos="284"/>
        </w:tabs>
        <w:suppressAutoHyphens/>
        <w:snapToGrid w:val="0"/>
        <w:spacing w:before="120" w:line="22" w:lineRule="atLeast"/>
        <w:ind w:left="0" w:right="17" w:firstLine="0"/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</w:pP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В аукционе могут принять участие любые юридические или физические лица, в том числе индивидуальные предприниматели, соответствующие требованиям, предусмотренным в аукционной документации. Одно лицо имеет право подать только одну заявку.</w:t>
      </w:r>
    </w:p>
    <w:p w:rsidR="00173E8C" w:rsidRPr="000467FB" w:rsidRDefault="00173E8C" w:rsidP="00173E8C">
      <w:pPr>
        <w:numPr>
          <w:ilvl w:val="0"/>
          <w:numId w:val="5"/>
        </w:numPr>
        <w:tabs>
          <w:tab w:val="left" w:pos="284"/>
        </w:tabs>
        <w:suppressAutoHyphens/>
        <w:snapToGrid w:val="0"/>
        <w:spacing w:before="120" w:line="22" w:lineRule="atLeast"/>
        <w:ind w:left="0" w:right="17" w:firstLine="0"/>
        <w:rPr>
          <w:rFonts w:ascii="Tahoma" w:hAnsi="Tahoma" w:cs="Tahoma"/>
          <w:szCs w:val="24"/>
        </w:rPr>
      </w:pP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 </w:t>
      </w:r>
      <w:r w:rsidRPr="000467FB">
        <w:rPr>
          <w:rFonts w:ascii="Tahoma" w:hAnsi="Tahoma" w:cs="Tahoma"/>
          <w:szCs w:val="24"/>
        </w:rPr>
        <w:t>Для участия в аукционе необходимо представить заявку установленного образца с необходимым комплектом документов.</w:t>
      </w:r>
    </w:p>
    <w:p w:rsidR="00173E8C" w:rsidRPr="000467FB" w:rsidRDefault="00173E8C" w:rsidP="00173E8C">
      <w:pPr>
        <w:numPr>
          <w:ilvl w:val="0"/>
          <w:numId w:val="5"/>
        </w:numPr>
        <w:tabs>
          <w:tab w:val="left" w:pos="284"/>
        </w:tabs>
        <w:suppressAutoHyphens/>
        <w:snapToGrid w:val="0"/>
        <w:spacing w:before="120" w:line="22" w:lineRule="atLeast"/>
        <w:ind w:left="0" w:right="17" w:firstLine="0"/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</w:pP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Заявки </w:t>
      </w:r>
      <w:r w:rsidR="00AB1648"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подаются,</w:t>
      </w: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 начиная с опубликованных даты и времени начала приема заявок до даты и времени окончания их приема, указанных в настоящем информационном сообщении, путем их вручения Организатору аукциона.</w:t>
      </w:r>
    </w:p>
    <w:p w:rsidR="00173E8C" w:rsidRPr="000467FB" w:rsidRDefault="00173E8C" w:rsidP="00173E8C">
      <w:pPr>
        <w:numPr>
          <w:ilvl w:val="0"/>
          <w:numId w:val="5"/>
        </w:numPr>
        <w:tabs>
          <w:tab w:val="left" w:pos="284"/>
        </w:tabs>
        <w:suppressAutoHyphens/>
        <w:snapToGrid w:val="0"/>
        <w:spacing w:before="120" w:line="22" w:lineRule="atLeast"/>
        <w:ind w:left="0" w:right="17" w:firstLine="0"/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</w:pP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Заявки, поступившие по истечению срока их приема, возвращаются претенденту или его представителю под расписку вместе с описью, на которой делается отметка об отказе в принятии документов.</w:t>
      </w:r>
    </w:p>
    <w:p w:rsidR="00173E8C" w:rsidRPr="000467FB" w:rsidRDefault="00173E8C" w:rsidP="00173E8C">
      <w:pPr>
        <w:numPr>
          <w:ilvl w:val="0"/>
          <w:numId w:val="5"/>
        </w:numPr>
        <w:tabs>
          <w:tab w:val="left" w:pos="284"/>
        </w:tabs>
        <w:suppressAutoHyphens/>
        <w:snapToGrid w:val="0"/>
        <w:spacing w:before="120" w:line="22" w:lineRule="atLeast"/>
        <w:ind w:left="0" w:right="17" w:firstLine="0"/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</w:pP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К заявке должны быть приложены следующие документы:</w:t>
      </w:r>
    </w:p>
    <w:p w:rsidR="00173E8C" w:rsidRPr="000467FB" w:rsidRDefault="00173E8C" w:rsidP="00173E8C">
      <w:pPr>
        <w:tabs>
          <w:tab w:val="left" w:pos="426"/>
          <w:tab w:val="num" w:pos="1065"/>
          <w:tab w:val="num" w:pos="1430"/>
        </w:tabs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- </w:t>
      </w:r>
      <w:r w:rsidRPr="000467FB">
        <w:rPr>
          <w:rFonts w:ascii="Tahoma" w:hAnsi="Tahoma" w:cs="Tahoma"/>
          <w:szCs w:val="24"/>
        </w:rPr>
        <w:t>опись документов (в двух экземплярах);</w:t>
      </w:r>
    </w:p>
    <w:p w:rsidR="00173E8C" w:rsidRPr="000467FB" w:rsidRDefault="00173E8C" w:rsidP="00173E8C">
      <w:pPr>
        <w:tabs>
          <w:tab w:val="num" w:pos="1065"/>
          <w:tab w:val="num" w:pos="1430"/>
        </w:tabs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- </w:t>
      </w:r>
      <w:r w:rsidRPr="000467FB">
        <w:rPr>
          <w:rFonts w:ascii="Tahoma" w:hAnsi="Tahoma" w:cs="Tahoma"/>
          <w:szCs w:val="24"/>
        </w:rPr>
        <w:t xml:space="preserve">платежный документ, подтверждающий внесение (перечисление) задатка;  </w:t>
      </w:r>
    </w:p>
    <w:p w:rsidR="00173E8C" w:rsidRPr="000467FB" w:rsidRDefault="00173E8C" w:rsidP="00173E8C">
      <w:pPr>
        <w:tabs>
          <w:tab w:val="num" w:pos="1065"/>
          <w:tab w:val="num" w:pos="1430"/>
        </w:tabs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- </w:t>
      </w:r>
      <w:r w:rsidRPr="000467FB">
        <w:rPr>
          <w:rFonts w:ascii="Tahoma" w:hAnsi="Tahoma" w:cs="Tahoma"/>
          <w:szCs w:val="24"/>
        </w:rPr>
        <w:t>нотариально удостоверенные копии учредительных документов и свидетельства о государственной регистрации юридического лица / индивидуального предпринимателя, либо лист записи ЕГРЮЛ, бухгалтерский баланс на последнюю отчетную дату с отметкой налогового органа, удостоверенный печатью заявителя (либо с приложением документа, подтверждающего получение соответствующей бухгалтерской отчетности налоговым органом), протокол о назначении исполнительного органа заявителя, в случае необходимости решение уполномоченного органа заявителя об участии в торгах (для юридических лиц - резидентов РФ);</w:t>
      </w:r>
    </w:p>
    <w:p w:rsidR="00173E8C" w:rsidRPr="000467FB" w:rsidRDefault="00173E8C" w:rsidP="00173E8C">
      <w:pPr>
        <w:tabs>
          <w:tab w:val="num" w:pos="851"/>
          <w:tab w:val="num" w:pos="1430"/>
        </w:tabs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- </w:t>
      </w:r>
      <w:r w:rsidRPr="000467FB">
        <w:rPr>
          <w:rFonts w:ascii="Tahoma" w:hAnsi="Tahoma" w:cs="Tahoma"/>
          <w:szCs w:val="24"/>
        </w:rPr>
        <w:t xml:space="preserve">выписка из торгового реестра страны происхождения или иное эквивалентное доказательство юридического статуса (для юридических </w:t>
      </w:r>
      <w:proofErr w:type="gramStart"/>
      <w:r w:rsidRPr="000467FB">
        <w:rPr>
          <w:rFonts w:ascii="Tahoma" w:hAnsi="Tahoma" w:cs="Tahoma"/>
          <w:szCs w:val="24"/>
        </w:rPr>
        <w:t xml:space="preserve">лиц </w:t>
      </w:r>
      <w:r w:rsidRPr="000467FB">
        <w:rPr>
          <w:rFonts w:ascii="Tahoma" w:hAnsi="Tahoma" w:cs="Tahoma"/>
          <w:szCs w:val="24"/>
        </w:rPr>
        <w:sym w:font="Symbol" w:char="F02D"/>
      </w:r>
      <w:r w:rsidRPr="000467FB">
        <w:rPr>
          <w:rFonts w:ascii="Tahoma" w:hAnsi="Tahoma" w:cs="Tahoma"/>
          <w:szCs w:val="24"/>
        </w:rPr>
        <w:t xml:space="preserve"> нерезидентов</w:t>
      </w:r>
      <w:proofErr w:type="gramEnd"/>
      <w:r w:rsidRPr="000467FB">
        <w:rPr>
          <w:rFonts w:ascii="Tahoma" w:hAnsi="Tahoma" w:cs="Tahoma"/>
          <w:szCs w:val="24"/>
        </w:rPr>
        <w:t xml:space="preserve"> РФ);</w:t>
      </w:r>
    </w:p>
    <w:p w:rsidR="00173E8C" w:rsidRPr="000467FB" w:rsidRDefault="00173E8C" w:rsidP="00173E8C">
      <w:pPr>
        <w:tabs>
          <w:tab w:val="num" w:pos="1065"/>
          <w:tab w:val="num" w:pos="1430"/>
        </w:tabs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- </w:t>
      </w:r>
      <w:r w:rsidRPr="000467FB">
        <w:rPr>
          <w:rFonts w:ascii="Tahoma" w:hAnsi="Tahoma" w:cs="Tahoma"/>
          <w:szCs w:val="24"/>
        </w:rPr>
        <w:t xml:space="preserve">копии паспортов (для физических лиц), нотариально удостоверенное согласие супруга (супруги) </w:t>
      </w:r>
      <w:r w:rsidR="009C66B2">
        <w:rPr>
          <w:rFonts w:ascii="Tahoma" w:hAnsi="Tahoma" w:cs="Tahoma"/>
          <w:szCs w:val="24"/>
        </w:rPr>
        <w:t>на приобретение предмета торгов;</w:t>
      </w:r>
    </w:p>
    <w:p w:rsidR="00173E8C" w:rsidRPr="000467FB" w:rsidRDefault="00173E8C" w:rsidP="00173E8C">
      <w:pPr>
        <w:tabs>
          <w:tab w:val="num" w:pos="1065"/>
          <w:tab w:val="num" w:pos="1430"/>
        </w:tabs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- </w:t>
      </w:r>
      <w:r w:rsidRPr="000467FB">
        <w:rPr>
          <w:rFonts w:ascii="Tahoma" w:hAnsi="Tahoma" w:cs="Tahoma"/>
          <w:szCs w:val="24"/>
        </w:rPr>
        <w:t>нотариально удостоверенная копия доверенности на лицо, уполномоченное действовать от имени заявителя при подаче заявки на участие в торгах;</w:t>
      </w:r>
    </w:p>
    <w:p w:rsidR="00173E8C" w:rsidRPr="000467FB" w:rsidRDefault="00173E8C" w:rsidP="00173E8C">
      <w:pPr>
        <w:tabs>
          <w:tab w:val="num" w:pos="0"/>
          <w:tab w:val="num" w:pos="1430"/>
        </w:tabs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- </w:t>
      </w:r>
      <w:r w:rsidRPr="000467FB">
        <w:rPr>
          <w:rFonts w:ascii="Tahoma" w:hAnsi="Tahoma" w:cs="Tahoma"/>
          <w:szCs w:val="24"/>
        </w:rPr>
        <w:t>контактная информация заявителя (телефон, факс, адрес электронной почты, банковские реквизиты);</w:t>
      </w:r>
    </w:p>
    <w:p w:rsidR="00173E8C" w:rsidRPr="000467FB" w:rsidRDefault="00173E8C" w:rsidP="00173E8C">
      <w:pPr>
        <w:tabs>
          <w:tab w:val="num" w:pos="0"/>
          <w:tab w:val="num" w:pos="1430"/>
        </w:tabs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lastRenderedPageBreak/>
        <w:t xml:space="preserve">- </w:t>
      </w:r>
      <w:r w:rsidRPr="000467FB">
        <w:rPr>
          <w:rFonts w:ascii="Tahoma" w:hAnsi="Tahoma" w:cs="Tahoma"/>
          <w:szCs w:val="24"/>
        </w:rPr>
        <w:t>решение об одобрении или о совершении сделки либо копия такого решения в случае, если требование о необходимости наличия такого решения для совершения сделки установлено законодательством Российской Федерации;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сделкой, требующей одобрения органами управления юридического лица;</w:t>
      </w:r>
    </w:p>
    <w:p w:rsidR="00173E8C" w:rsidRPr="00806C85" w:rsidRDefault="00173E8C" w:rsidP="00173E8C">
      <w:pPr>
        <w:tabs>
          <w:tab w:val="num" w:pos="1065"/>
          <w:tab w:val="left" w:pos="1418"/>
        </w:tabs>
        <w:autoSpaceDE w:val="0"/>
        <w:autoSpaceDN w:val="0"/>
        <w:adjustRightInd w:val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- </w:t>
      </w:r>
      <w:r w:rsidRPr="000467FB">
        <w:rPr>
          <w:rFonts w:ascii="Tahoma" w:hAnsi="Tahoma" w:cs="Tahoma"/>
          <w:szCs w:val="24"/>
        </w:rPr>
        <w:t xml:space="preserve">заявление об отсутствии решения о ликвидации заявителя </w:t>
      </w:r>
      <w:r w:rsidRPr="000467FB">
        <w:rPr>
          <w:rFonts w:ascii="Tahoma" w:hAnsi="Tahoma" w:cs="Tahoma"/>
          <w:szCs w:val="24"/>
        </w:rPr>
        <w:sym w:font="Symbol" w:char="F02D"/>
      </w:r>
      <w:r w:rsidRPr="000467FB">
        <w:rPr>
          <w:rFonts w:ascii="Tahoma" w:hAnsi="Tahoma" w:cs="Tahoma"/>
          <w:szCs w:val="24"/>
        </w:rPr>
        <w:t xml:space="preserve"> юридического лица, об отсутствии решения арбитражного суда о признании заявителя </w:t>
      </w:r>
      <w:r w:rsidRPr="000467FB">
        <w:rPr>
          <w:rFonts w:ascii="Tahoma" w:hAnsi="Tahoma" w:cs="Tahoma"/>
          <w:szCs w:val="24"/>
        </w:rPr>
        <w:sym w:font="Symbol" w:char="F02D"/>
      </w:r>
      <w:r w:rsidRPr="000467FB">
        <w:rPr>
          <w:rFonts w:ascii="Tahoma" w:hAnsi="Tahoma" w:cs="Tahoma"/>
          <w:szCs w:val="24"/>
        </w:rPr>
        <w:t xml:space="preserve">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5" w:history="1">
        <w:r w:rsidRPr="00806C85">
          <w:rPr>
            <w:rFonts w:ascii="Tahoma" w:hAnsi="Tahoma" w:cs="Tahoma"/>
            <w:szCs w:val="24"/>
          </w:rPr>
          <w:t>Кодексом</w:t>
        </w:r>
      </w:hyperlink>
      <w:r w:rsidRPr="00806C85">
        <w:rPr>
          <w:rFonts w:ascii="Tahoma" w:hAnsi="Tahoma" w:cs="Tahoma"/>
          <w:szCs w:val="24"/>
        </w:rPr>
        <w:t xml:space="preserve"> Российской Федерации об административных правонарушения;</w:t>
      </w:r>
    </w:p>
    <w:p w:rsidR="00173E8C" w:rsidRPr="00F4537C" w:rsidRDefault="00173E8C" w:rsidP="00173E8C">
      <w:pPr>
        <w:numPr>
          <w:ilvl w:val="0"/>
          <w:numId w:val="5"/>
        </w:numPr>
        <w:spacing w:before="120"/>
        <w:ind w:left="357" w:hanging="357"/>
        <w:rPr>
          <w:rFonts w:ascii="Tahoma" w:hAnsi="Tahoma" w:cs="Tahoma"/>
          <w:szCs w:val="24"/>
        </w:rPr>
      </w:pPr>
      <w:r w:rsidRPr="000467FB">
        <w:rPr>
          <w:rFonts w:ascii="Tahoma" w:hAnsi="Tahoma" w:cs="Tahoma"/>
          <w:szCs w:val="24"/>
        </w:rPr>
        <w:t xml:space="preserve">Претендент </w:t>
      </w:r>
      <w:r w:rsidRPr="00F4537C">
        <w:rPr>
          <w:rFonts w:ascii="Tahoma" w:hAnsi="Tahoma" w:cs="Tahoma"/>
          <w:szCs w:val="24"/>
        </w:rPr>
        <w:t>не допускае</w:t>
      </w:r>
      <w:r w:rsidRPr="000467FB">
        <w:rPr>
          <w:rFonts w:ascii="Tahoma" w:hAnsi="Tahoma" w:cs="Tahoma"/>
          <w:szCs w:val="24"/>
        </w:rPr>
        <w:t xml:space="preserve">тся </w:t>
      </w:r>
      <w:r w:rsidRPr="00F4537C">
        <w:rPr>
          <w:rFonts w:ascii="Tahoma" w:hAnsi="Tahoma" w:cs="Tahoma"/>
          <w:szCs w:val="24"/>
        </w:rPr>
        <w:t xml:space="preserve">к участию в торгах </w:t>
      </w:r>
      <w:r w:rsidRPr="000467FB">
        <w:rPr>
          <w:rFonts w:ascii="Tahoma" w:hAnsi="Tahoma" w:cs="Tahoma"/>
          <w:szCs w:val="24"/>
        </w:rPr>
        <w:t>в случаях если</w:t>
      </w:r>
      <w:r w:rsidRPr="00F4537C">
        <w:rPr>
          <w:rFonts w:ascii="Tahoma" w:hAnsi="Tahoma" w:cs="Tahoma"/>
          <w:szCs w:val="24"/>
        </w:rPr>
        <w:t>:</w:t>
      </w:r>
    </w:p>
    <w:p w:rsidR="00173E8C" w:rsidRPr="00F4537C" w:rsidRDefault="00173E8C" w:rsidP="00173E8C">
      <w:pPr>
        <w:pStyle w:val="a"/>
        <w:numPr>
          <w:ilvl w:val="1"/>
          <w:numId w:val="5"/>
        </w:numPr>
        <w:ind w:left="1418" w:hanging="425"/>
        <w:rPr>
          <w:rFonts w:ascii="Tahoma" w:hAnsi="Tahoma" w:cs="Tahoma"/>
          <w:szCs w:val="24"/>
        </w:rPr>
      </w:pPr>
      <w:r w:rsidRPr="00F4537C">
        <w:rPr>
          <w:rFonts w:ascii="Tahoma" w:hAnsi="Tahoma" w:cs="Tahoma"/>
          <w:szCs w:val="24"/>
        </w:rPr>
        <w:t xml:space="preserve">представленные документы оформлены с нарушением требований законодательства Российской Федерации </w:t>
      </w:r>
      <w:r w:rsidRPr="000467FB">
        <w:rPr>
          <w:rFonts w:ascii="Tahoma" w:hAnsi="Tahoma" w:cs="Tahoma"/>
          <w:szCs w:val="24"/>
        </w:rPr>
        <w:t>и извещения о проведении торгов</w:t>
      </w:r>
      <w:r w:rsidRPr="00F4537C">
        <w:rPr>
          <w:rFonts w:ascii="Tahoma" w:hAnsi="Tahoma" w:cs="Tahoma"/>
          <w:szCs w:val="24"/>
        </w:rPr>
        <w:t>;</w:t>
      </w:r>
    </w:p>
    <w:p w:rsidR="00173E8C" w:rsidRPr="00F4537C" w:rsidRDefault="00173E8C" w:rsidP="00173E8C">
      <w:pPr>
        <w:pStyle w:val="a"/>
        <w:numPr>
          <w:ilvl w:val="1"/>
          <w:numId w:val="5"/>
        </w:numPr>
        <w:ind w:left="1418" w:hanging="425"/>
        <w:rPr>
          <w:rFonts w:ascii="Tahoma" w:hAnsi="Tahoma" w:cs="Tahoma"/>
          <w:szCs w:val="24"/>
        </w:rPr>
      </w:pPr>
      <w:r w:rsidRPr="00F4537C">
        <w:rPr>
          <w:rFonts w:ascii="Tahoma" w:hAnsi="Tahoma" w:cs="Tahoma"/>
          <w:szCs w:val="24"/>
        </w:rPr>
        <w:t xml:space="preserve">не подтверждено поступление в установленный срок задатка на счет, указанный в извещении о проведении торгов; </w:t>
      </w:r>
    </w:p>
    <w:p w:rsidR="00173E8C" w:rsidRPr="00F4537C" w:rsidRDefault="00173E8C" w:rsidP="00173E8C">
      <w:pPr>
        <w:pStyle w:val="a"/>
        <w:numPr>
          <w:ilvl w:val="1"/>
          <w:numId w:val="5"/>
        </w:numPr>
        <w:ind w:left="1418" w:hanging="425"/>
        <w:rPr>
          <w:rFonts w:ascii="Tahoma" w:hAnsi="Tahoma" w:cs="Tahoma"/>
          <w:szCs w:val="24"/>
        </w:rPr>
      </w:pPr>
      <w:r w:rsidRPr="00F4537C">
        <w:rPr>
          <w:rFonts w:ascii="Tahoma" w:hAnsi="Tahoma" w:cs="Tahoma"/>
          <w:szCs w:val="24"/>
        </w:rPr>
        <w:t xml:space="preserve">на момент подачи заявки у претендента имеются невыполненные обязательства перед </w:t>
      </w:r>
      <w:r>
        <w:rPr>
          <w:rFonts w:ascii="Tahoma" w:hAnsi="Tahoma" w:cs="Tahoma"/>
          <w:szCs w:val="24"/>
        </w:rPr>
        <w:t>АО «Норильскгазпром» и/или иными предприятиями Группы компаний ПАО «ГМК «Норильский никель», срок исполнения по которым наступил</w:t>
      </w:r>
      <w:r w:rsidRPr="00F4537C">
        <w:rPr>
          <w:rFonts w:ascii="Tahoma" w:hAnsi="Tahoma" w:cs="Tahoma"/>
          <w:szCs w:val="24"/>
        </w:rPr>
        <w:t>;</w:t>
      </w:r>
    </w:p>
    <w:p w:rsidR="00173E8C" w:rsidRDefault="00173E8C" w:rsidP="00173E8C">
      <w:pPr>
        <w:pStyle w:val="a"/>
        <w:numPr>
          <w:ilvl w:val="1"/>
          <w:numId w:val="5"/>
        </w:numPr>
        <w:ind w:left="1418" w:hanging="425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в ходе проверки выявлено </w:t>
      </w:r>
      <w:r w:rsidRPr="00F4537C">
        <w:rPr>
          <w:rFonts w:ascii="Tahoma" w:hAnsi="Tahoma" w:cs="Tahoma"/>
          <w:szCs w:val="24"/>
        </w:rPr>
        <w:t xml:space="preserve">сокрытие или не предоставление претендентом сведений о том, что он находится в процессе признания его несостоятельным (банкротом), ликвидации или реорганизации (слияние, присоединение, разделение, </w:t>
      </w:r>
      <w:r w:rsidRPr="000467FB">
        <w:rPr>
          <w:rFonts w:ascii="Tahoma" w:hAnsi="Tahoma" w:cs="Tahoma"/>
          <w:szCs w:val="24"/>
        </w:rPr>
        <w:t xml:space="preserve">выделение, </w:t>
      </w:r>
      <w:r w:rsidRPr="00F4537C">
        <w:rPr>
          <w:rFonts w:ascii="Tahoma" w:hAnsi="Tahoma" w:cs="Tahoma"/>
          <w:szCs w:val="24"/>
        </w:rPr>
        <w:t>преобразование), или в отношении его действует процедура внешнего или временного управления</w:t>
      </w:r>
      <w:r w:rsidRPr="000467FB">
        <w:rPr>
          <w:rFonts w:ascii="Tahoma" w:hAnsi="Tahoma" w:cs="Tahoma"/>
          <w:szCs w:val="24"/>
        </w:rPr>
        <w:t>;</w:t>
      </w:r>
    </w:p>
    <w:p w:rsidR="00173E8C" w:rsidRPr="002A27D8" w:rsidRDefault="00173E8C" w:rsidP="00173E8C">
      <w:pPr>
        <w:pStyle w:val="a"/>
        <w:numPr>
          <w:ilvl w:val="1"/>
          <w:numId w:val="5"/>
        </w:numPr>
        <w:ind w:left="1418" w:hanging="425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в ходе проверке выявлено наличие негативной информации о претендентах, членах исполнительных органов претендента, которая, при вступлении в хозяйственные отношения с данным претендентом, обусловит возникновение репутационного риска и иных неблагоприятных последствий для АО «Норильскгазпром» и/или ПАО «ГМК «Норильский никель»</w:t>
      </w:r>
      <w:r w:rsidRPr="002A27D8">
        <w:rPr>
          <w:rFonts w:ascii="Tahoma" w:hAnsi="Tahoma" w:cs="Tahoma"/>
          <w:szCs w:val="24"/>
        </w:rPr>
        <w:t>.</w:t>
      </w:r>
    </w:p>
    <w:p w:rsidR="00C449B7" w:rsidRDefault="00172DB0"/>
    <w:sectPr w:rsidR="00C449B7" w:rsidSect="005A279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F24946"/>
    <w:multiLevelType w:val="multilevel"/>
    <w:tmpl w:val="7ADEFCA4"/>
    <w:lvl w:ilvl="0">
      <w:start w:val="1"/>
      <w:numFmt w:val="decimal"/>
      <w:lvlText w:val="%1."/>
      <w:lvlJc w:val="left"/>
      <w:pPr>
        <w:tabs>
          <w:tab w:val="num" w:pos="1273"/>
        </w:tabs>
        <w:ind w:left="1273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1713"/>
        </w:tabs>
        <w:ind w:left="1713" w:hanging="720"/>
      </w:pPr>
      <w:rPr>
        <w:rFonts w:ascii="Tahoma" w:hAnsi="Tahoma" w:cs="Tahoma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2" w15:restartNumberingAfterBreak="0">
    <w:nsid w:val="32800918"/>
    <w:multiLevelType w:val="multilevel"/>
    <w:tmpl w:val="D2E65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5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3" w15:restartNumberingAfterBreak="0">
    <w:nsid w:val="50673709"/>
    <w:multiLevelType w:val="hybridMultilevel"/>
    <w:tmpl w:val="A5064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4B051D"/>
    <w:multiLevelType w:val="hybridMultilevel"/>
    <w:tmpl w:val="4B4ACB8E"/>
    <w:lvl w:ilvl="0" w:tplc="37D653F4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4EC5735"/>
    <w:multiLevelType w:val="hybridMultilevel"/>
    <w:tmpl w:val="485A0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CB6"/>
    <w:rsid w:val="000775E6"/>
    <w:rsid w:val="0009758B"/>
    <w:rsid w:val="000A3CB6"/>
    <w:rsid w:val="00172DB0"/>
    <w:rsid w:val="00173E8C"/>
    <w:rsid w:val="00242274"/>
    <w:rsid w:val="00271641"/>
    <w:rsid w:val="002A063C"/>
    <w:rsid w:val="0034224D"/>
    <w:rsid w:val="00580C1E"/>
    <w:rsid w:val="005C4C31"/>
    <w:rsid w:val="00735BD6"/>
    <w:rsid w:val="00876E88"/>
    <w:rsid w:val="008B206D"/>
    <w:rsid w:val="0095604A"/>
    <w:rsid w:val="009A139E"/>
    <w:rsid w:val="009C66B2"/>
    <w:rsid w:val="00A617F8"/>
    <w:rsid w:val="00AB1648"/>
    <w:rsid w:val="00AC43C1"/>
    <w:rsid w:val="00AD4DEB"/>
    <w:rsid w:val="00C45FE1"/>
    <w:rsid w:val="00D519D4"/>
    <w:rsid w:val="00E27B6E"/>
    <w:rsid w:val="00F9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3EB89F-6F11-43BD-8B24-83FA7A8CD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73E8C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тиль полужирный"/>
    <w:basedOn w:val="a0"/>
    <w:rsid w:val="00173E8C"/>
    <w:pPr>
      <w:numPr>
        <w:ilvl w:val="2"/>
        <w:numId w:val="6"/>
      </w:numPr>
    </w:pPr>
  </w:style>
  <w:style w:type="paragraph" w:styleId="a4">
    <w:name w:val="Balloon Text"/>
    <w:basedOn w:val="a0"/>
    <w:link w:val="a5"/>
    <w:uiPriority w:val="99"/>
    <w:semiHidden/>
    <w:unhideWhenUsed/>
    <w:rsid w:val="009A139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9A139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0"/>
    <w:uiPriority w:val="34"/>
    <w:qFormat/>
    <w:rsid w:val="000975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52776F74D72F0034015297BDA805DC965E3D8D8C74660D1C68F9062C4750971541D38F03FG6C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1482</Words>
  <Characters>8449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Пахомова Ольга Вадимовна</dc:creator>
  <cp:keywords/>
  <dc:description/>
  <cp:lastModifiedBy>Экономист</cp:lastModifiedBy>
  <cp:revision>17</cp:revision>
  <cp:lastPrinted>2018-06-08T02:33:00Z</cp:lastPrinted>
  <dcterms:created xsi:type="dcterms:W3CDTF">2017-08-10T01:49:00Z</dcterms:created>
  <dcterms:modified xsi:type="dcterms:W3CDTF">2018-06-08T02:34:00Z</dcterms:modified>
</cp:coreProperties>
</file>